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61" w:rsidRDefault="008E1F61">
      <w:pPr>
        <w:rPr>
          <w:i/>
        </w:rPr>
      </w:pPr>
      <w:r>
        <w:rPr>
          <w:i/>
        </w:rPr>
        <w:t>1. Internetové odkazy, které by se vám mohly hodit:</w:t>
      </w:r>
    </w:p>
    <w:p w:rsidR="008E1F61" w:rsidRDefault="008E1F61" w:rsidP="008E1F61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Odkaz na </w:t>
      </w:r>
      <w:proofErr w:type="spellStart"/>
      <w:r>
        <w:rPr>
          <w:i/>
        </w:rPr>
        <w:t>přijímačkové</w:t>
      </w:r>
      <w:proofErr w:type="spellEnd"/>
      <w:r>
        <w:rPr>
          <w:i/>
        </w:rPr>
        <w:t xml:space="preserve"> testy z minulých let i s řešením</w:t>
      </w:r>
    </w:p>
    <w:p w:rsidR="008E1F61" w:rsidRDefault="008E1F61" w:rsidP="008E1F61">
      <w:pPr>
        <w:pStyle w:val="Odstavecseseznamem"/>
        <w:rPr>
          <w:i/>
        </w:rPr>
      </w:pPr>
      <w:hyperlink r:id="rId5" w:history="1">
        <w:r w:rsidRPr="00E041A4">
          <w:rPr>
            <w:rStyle w:val="Hypertextovodkaz"/>
            <w:i/>
          </w:rPr>
          <w:t>https://prijimacky.cermat.cz/menu/testova-zadani-k-procvicovani/ctyrlete-obory-matematika</w:t>
        </w:r>
      </w:hyperlink>
    </w:p>
    <w:p w:rsidR="008E1F61" w:rsidRDefault="008E1F61" w:rsidP="008E1F61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Odkaz na opakování učiva k přijímacím zkouškám – videi je tam několik:</w:t>
      </w:r>
    </w:p>
    <w:p w:rsidR="008E1F61" w:rsidRDefault="008E1F61" w:rsidP="008E1F61">
      <w:pPr>
        <w:pStyle w:val="Odstavecseseznamem"/>
        <w:rPr>
          <w:i/>
        </w:rPr>
      </w:pPr>
      <w:hyperlink r:id="rId6" w:history="1">
        <w:r w:rsidRPr="00E041A4">
          <w:rPr>
            <w:rStyle w:val="Hypertextovodkaz"/>
            <w:i/>
          </w:rPr>
          <w:t>https://www.youtube.com/watch?v=9Lwd0xWE87A&amp;list=PLSqKJP6W-MUYWuRWpQytMcHVJ2iKD4e3L</w:t>
        </w:r>
      </w:hyperlink>
    </w:p>
    <w:p w:rsidR="008E1F61" w:rsidRPr="008E1F61" w:rsidRDefault="008E1F61" w:rsidP="008E1F61">
      <w:pPr>
        <w:pStyle w:val="Odstavecseseznamem"/>
        <w:rPr>
          <w:i/>
        </w:rPr>
      </w:pPr>
    </w:p>
    <w:p w:rsidR="00BE539E" w:rsidRDefault="008E1F61">
      <w:pPr>
        <w:rPr>
          <w:i/>
        </w:rPr>
      </w:pPr>
      <w:r>
        <w:rPr>
          <w:i/>
        </w:rPr>
        <w:t xml:space="preserve">2. Do školních sešitů přepište následující učivo. </w:t>
      </w:r>
    </w:p>
    <w:p w:rsidR="008E1F61" w:rsidRDefault="006534D2">
      <w:pPr>
        <w:rPr>
          <w:b/>
        </w:rPr>
      </w:pPr>
      <w:r>
        <w:rPr>
          <w:b/>
        </w:rPr>
        <w:t>1. p</w:t>
      </w:r>
      <w:r w:rsidR="008E1F61" w:rsidRPr="008E1F61">
        <w:rPr>
          <w:b/>
        </w:rPr>
        <w:t xml:space="preserve">ř. Urči objem a povrch jehlanu se čtvercovou podstavou, je-li vysoký 9cm a má hranu podstavy 12cm. </w:t>
      </w:r>
      <w:r w:rsidR="008E1F61">
        <w:rPr>
          <w:b/>
        </w:rPr>
        <w:t xml:space="preserve"> </w:t>
      </w:r>
    </w:p>
    <w:p w:rsidR="008E1F61" w:rsidRDefault="009C0A72">
      <w:pPr>
        <w:rPr>
          <w:i/>
        </w:rPr>
      </w:pPr>
      <w:r>
        <w:rPr>
          <w:i/>
        </w:rPr>
        <w:t>(</w:t>
      </w:r>
      <w:r w:rsidR="008E1F61">
        <w:rPr>
          <w:i/>
        </w:rPr>
        <w:t>Udělejte si do sešitu náčrtek, objem jehlanu můžeme vypočítat hned, abychom mohli vypočítat povrch jehlanu</w:t>
      </w:r>
      <w:r>
        <w:rPr>
          <w:i/>
        </w:rPr>
        <w:t>, musíme nejdříve vypočítat obsah pláště, který tvoří čtyři trojúhelníky – musíme dopočítat výšku trojúhelníku, kvůli výpočtu jeho obsahu…</w:t>
      </w:r>
      <w:r w:rsidR="002F7185">
        <w:rPr>
          <w:i/>
        </w:rPr>
        <w:t>, zkuste sami vyřešit, poté se podívejte na mé řešení</w:t>
      </w:r>
      <w:r>
        <w:rPr>
          <w:i/>
        </w:rPr>
        <w:t>)</w:t>
      </w:r>
      <w:r w:rsidR="002F7185">
        <w:rPr>
          <w:i/>
        </w:rPr>
        <w:t xml:space="preserve"> pozn. </w:t>
      </w:r>
      <w:proofErr w:type="spellStart"/>
      <w:r w:rsidR="002F7185">
        <w:rPr>
          <w:i/>
        </w:rPr>
        <w:t>Sp</w:t>
      </w:r>
      <w:proofErr w:type="spellEnd"/>
      <w:r w:rsidR="002F7185">
        <w:rPr>
          <w:i/>
        </w:rPr>
        <w:t xml:space="preserve"> – plocha podstavy, </w:t>
      </w:r>
      <w:proofErr w:type="spellStart"/>
      <w:r w:rsidR="002F7185">
        <w:rPr>
          <w:i/>
        </w:rPr>
        <w:t>vj</w:t>
      </w:r>
      <w:proofErr w:type="spellEnd"/>
      <w:r w:rsidR="002F7185">
        <w:rPr>
          <w:i/>
        </w:rPr>
        <w:t xml:space="preserve"> – výška jehlanu, </w:t>
      </w:r>
      <w:proofErr w:type="spellStart"/>
      <w:r w:rsidR="002F7185">
        <w:rPr>
          <w:i/>
        </w:rPr>
        <w:t>Spl</w:t>
      </w:r>
      <w:proofErr w:type="spellEnd"/>
      <w:r w:rsidR="002F7185">
        <w:rPr>
          <w:i/>
        </w:rPr>
        <w:t xml:space="preserve"> – plocha pláště</w:t>
      </w:r>
    </w:p>
    <w:p w:rsidR="00646BA2" w:rsidRDefault="00646BA2">
      <w:r>
        <w:t>Jehlan:</w:t>
      </w:r>
      <w:r w:rsidR="00C37B5A">
        <w:t xml:space="preserve"> podstava čtverec: </w:t>
      </w:r>
      <w:r>
        <w:t>a = 12cm</w:t>
      </w:r>
    </w:p>
    <w:p w:rsidR="00646BA2" w:rsidRDefault="00646BA2">
      <w:r>
        <w:tab/>
        <w:t xml:space="preserve">výška jehlanu </w:t>
      </w:r>
      <w:proofErr w:type="spellStart"/>
      <w:r>
        <w:t>v</w:t>
      </w:r>
      <w:r>
        <w:rPr>
          <w:vertAlign w:val="subscript"/>
        </w:rPr>
        <w:t>j</w:t>
      </w:r>
      <w:proofErr w:type="spellEnd"/>
      <w:r>
        <w:t xml:space="preserve"> = 9cm</w:t>
      </w:r>
    </w:p>
    <w:p w:rsidR="00646BA2" w:rsidRDefault="00646BA2">
      <w:r>
        <w:tab/>
        <w:t xml:space="preserve">V = ? </w:t>
      </w:r>
      <w:proofErr w:type="gramStart"/>
      <w:r>
        <w:t>cm</w:t>
      </w:r>
      <w:r>
        <w:rPr>
          <w:vertAlign w:val="superscript"/>
        </w:rPr>
        <w:t>3</w:t>
      </w:r>
      <w:proofErr w:type="gramEnd"/>
    </w:p>
    <w:p w:rsidR="00646BA2" w:rsidRPr="00646BA2" w:rsidRDefault="00646BA2">
      <w:pPr>
        <w:rPr>
          <w:u w:val="single"/>
          <w:vertAlign w:val="superscript"/>
        </w:rPr>
      </w:pPr>
      <w:r w:rsidRPr="00646BA2">
        <w:rPr>
          <w:u w:val="single"/>
        </w:rPr>
        <w:tab/>
        <w:t xml:space="preserve">S = ? </w:t>
      </w:r>
      <w:proofErr w:type="gramStart"/>
      <w:r w:rsidRPr="00646BA2">
        <w:rPr>
          <w:u w:val="single"/>
        </w:rPr>
        <w:t>cm</w:t>
      </w:r>
      <w:r w:rsidRPr="00646BA2">
        <w:rPr>
          <w:u w:val="single"/>
          <w:vertAlign w:val="superscript"/>
        </w:rPr>
        <w:t>2</w:t>
      </w:r>
      <w:proofErr w:type="gramEnd"/>
    </w:p>
    <w:p w:rsidR="002F7185" w:rsidRPr="002F7185" w:rsidRDefault="002F7185"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238125</wp:posOffset>
            </wp:positionV>
            <wp:extent cx="2438400" cy="2933700"/>
            <wp:effectExtent l="19050" t="0" r="0" b="0"/>
            <wp:wrapNone/>
            <wp:docPr id="1" name="Obrázek 0" descr="skenování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7.jpg"/>
                    <pic:cNvPicPr/>
                  </pic:nvPicPr>
                  <pic:blipFill>
                    <a:blip r:embed="rId7" cstate="print"/>
                    <a:srcRect t="6799" r="7581" b="594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Sp*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>Dle náčrtku vypočítáme výšku trojúhelníku – Pythagorova věta:</w:t>
      </w:r>
    </w:p>
    <w:p w:rsidR="002F7185" w:rsidRPr="002F7185" w:rsidRDefault="002F7185" w:rsidP="002F7185">
      <w:pPr>
        <w:rPr>
          <w:rFonts w:eastAsiaTheme="minorEastAsia"/>
          <w:vertAlign w:val="superscript"/>
        </w:rPr>
      </w:pP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v</w:t>
      </w:r>
      <w:r>
        <w:rPr>
          <w:rFonts w:eastAsiaTheme="minorEastAsia"/>
          <w:vertAlign w:val="subscript"/>
        </w:rPr>
        <w:t>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9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+ 6</w:t>
      </w:r>
      <w:r>
        <w:rPr>
          <w:rFonts w:eastAsiaTheme="minorEastAsia"/>
          <w:vertAlign w:val="superscript"/>
        </w:rPr>
        <w:t>2</w:t>
      </w:r>
    </w:p>
    <w:p w:rsidR="002F7185" w:rsidRPr="002F7185" w:rsidRDefault="002F7185" w:rsidP="002F7185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*9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117</m:t>
            </m:r>
          </m:e>
        </m:rad>
      </m:oMath>
      <w:r>
        <w:rPr>
          <w:rFonts w:eastAsiaTheme="minorEastAsia"/>
        </w:rPr>
        <w:t xml:space="preserve"> = 10,82 cm</w:t>
      </w:r>
    </w:p>
    <w:p w:rsidR="00646BA2" w:rsidRDefault="002F7185" w:rsidP="002F7185">
      <w:pPr>
        <w:rPr>
          <w:b/>
        </w:rPr>
      </w:pPr>
      <w:r w:rsidRPr="00646BA2">
        <w:rPr>
          <w:rFonts w:eastAsiaTheme="minorEastAsia"/>
          <w:b/>
        </w:rPr>
        <w:t>V = 432 cm</w:t>
      </w:r>
      <w:r w:rsidR="00646BA2">
        <w:rPr>
          <w:rFonts w:eastAsiaTheme="minorEastAsia"/>
          <w:b/>
          <w:vertAlign w:val="superscript"/>
        </w:rPr>
        <w:t>3</w:t>
      </w:r>
    </w:p>
    <w:p w:rsidR="00646BA2" w:rsidRPr="00646BA2" w:rsidRDefault="00646BA2" w:rsidP="00646BA2"/>
    <w:p w:rsidR="00646BA2" w:rsidRDefault="00646BA2" w:rsidP="00646BA2"/>
    <w:p w:rsidR="002F7185" w:rsidRDefault="00646BA2" w:rsidP="00646BA2">
      <w:r>
        <w:t xml:space="preserve">S = </w:t>
      </w:r>
      <w:proofErr w:type="spellStart"/>
      <w:r>
        <w:t>S</w:t>
      </w:r>
      <w:r>
        <w:rPr>
          <w:vertAlign w:val="subscript"/>
        </w:rPr>
        <w:t>p</w:t>
      </w:r>
      <w:proofErr w:type="spellEnd"/>
      <w:r>
        <w:t xml:space="preserve"> + </w:t>
      </w:r>
      <w:proofErr w:type="spellStart"/>
      <w:r>
        <w:t>S</w:t>
      </w:r>
      <w:r>
        <w:rPr>
          <w:vertAlign w:val="subscript"/>
        </w:rPr>
        <w:t>pl</w:t>
      </w:r>
      <w:proofErr w:type="spellEnd"/>
    </w:p>
    <w:p w:rsidR="00646BA2" w:rsidRDefault="00646BA2" w:rsidP="00646BA2">
      <w:pPr>
        <w:rPr>
          <w:rFonts w:eastAsiaTheme="minorEastAsia"/>
        </w:rPr>
      </w:pPr>
      <w:r>
        <w:t>S = a</w:t>
      </w:r>
      <w:r>
        <w:rPr>
          <w:vertAlign w:val="superscript"/>
        </w:rPr>
        <w:t>2</w:t>
      </w:r>
      <w:r>
        <w:t xml:space="preserve"> + </w:t>
      </w:r>
      <m:oMath>
        <m:r>
          <w:rPr>
            <w:rFonts w:ascii="Cambria Math" w:hAnsi="Cambria Math"/>
          </w:rPr>
          <m:t>4*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46BA2" w:rsidRDefault="00646BA2" w:rsidP="00646BA2">
      <w:pPr>
        <w:rPr>
          <w:rFonts w:eastAsiaTheme="minorEastAsia"/>
        </w:rPr>
      </w:pPr>
      <w:r>
        <w:rPr>
          <w:rFonts w:eastAsiaTheme="minorEastAsia"/>
        </w:rPr>
        <w:t xml:space="preserve">S = </w:t>
      </w:r>
      <w:proofErr w:type="gramStart"/>
      <w:r>
        <w:rPr>
          <w:rFonts w:eastAsiaTheme="minorEastAsia"/>
        </w:rPr>
        <w:t>12</w:t>
      </w:r>
      <w:r>
        <w:rPr>
          <w:rFonts w:eastAsiaTheme="minorEastAsia"/>
          <w:vertAlign w:val="superscript"/>
        </w:rPr>
        <w:t xml:space="preserve">2  </w:t>
      </w:r>
      <w:r>
        <w:t xml:space="preserve">+ 4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12*10,82</m:t>
            </m:r>
            <w:proofErr w:type="gramEnd"/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46BA2" w:rsidRPr="00646BA2" w:rsidRDefault="00646BA2" w:rsidP="00646BA2">
      <w:pPr>
        <w:tabs>
          <w:tab w:val="center" w:pos="4536"/>
        </w:tabs>
        <w:rPr>
          <w:rFonts w:eastAsiaTheme="minorEastAsia"/>
        </w:rPr>
      </w:pPr>
      <w:r>
        <w:rPr>
          <w:rFonts w:eastAsiaTheme="minorEastAsia"/>
        </w:rPr>
        <w:t>S = 144 + 259,2</w:t>
      </w:r>
      <w:r>
        <w:rPr>
          <w:rFonts w:eastAsiaTheme="minorEastAsia"/>
        </w:rPr>
        <w:tab/>
        <w:t>Objem jehlanu je 432 cm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a povrch je 403,2cm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843E24" w:rsidRDefault="00646BA2" w:rsidP="00646BA2">
      <w:pPr>
        <w:rPr>
          <w:rFonts w:eastAsiaTheme="minorEastAsia"/>
          <w:b/>
          <w:vertAlign w:val="superscript"/>
        </w:rPr>
      </w:pPr>
      <w:r w:rsidRPr="00646BA2">
        <w:rPr>
          <w:rFonts w:eastAsiaTheme="minorEastAsia"/>
          <w:b/>
        </w:rPr>
        <w:t>S = 403,2 cm</w:t>
      </w:r>
      <w:r w:rsidRPr="00646BA2">
        <w:rPr>
          <w:rFonts w:eastAsiaTheme="minorEastAsia"/>
          <w:b/>
          <w:vertAlign w:val="superscript"/>
        </w:rPr>
        <w:t>2</w:t>
      </w:r>
    </w:p>
    <w:p w:rsidR="00646BA2" w:rsidRDefault="00843E24" w:rsidP="00646BA2">
      <w:pPr>
        <w:rPr>
          <w:rFonts w:eastAsiaTheme="minorEastAsia"/>
        </w:rPr>
      </w:pPr>
      <w:r>
        <w:rPr>
          <w:rFonts w:eastAsiaTheme="minorEastAsia"/>
          <w:b/>
          <w:vertAlign w:val="superscript"/>
        </w:rPr>
        <w:br w:type="page"/>
      </w:r>
      <w:proofErr w:type="gramStart"/>
      <w:r w:rsidR="006534D2">
        <w:rPr>
          <w:rFonts w:eastAsiaTheme="minorEastAsia"/>
          <w:b/>
        </w:rPr>
        <w:lastRenderedPageBreak/>
        <w:t>2.p</w:t>
      </w:r>
      <w:r>
        <w:rPr>
          <w:rFonts w:eastAsiaTheme="minorEastAsia"/>
          <w:b/>
        </w:rPr>
        <w:t>ř.</w:t>
      </w:r>
      <w:proofErr w:type="gramEnd"/>
      <w:r>
        <w:rPr>
          <w:rFonts w:eastAsiaTheme="minorEastAsia"/>
          <w:b/>
        </w:rPr>
        <w:t xml:space="preserve"> Vypočítej povrch jehlanu, je-li podstavou čtverec o hraně 6cm a boční hrana měří 10cm.</w:t>
      </w:r>
      <w:r>
        <w:rPr>
          <w:rFonts w:eastAsiaTheme="minorEastAsia"/>
        </w:rPr>
        <w:t xml:space="preserve"> </w:t>
      </w:r>
    </w:p>
    <w:p w:rsidR="00843E24" w:rsidRDefault="00843E24" w:rsidP="00646BA2">
      <w:pPr>
        <w:rPr>
          <w:rFonts w:eastAsiaTheme="minorEastAsia"/>
          <w:i/>
        </w:rPr>
      </w:pPr>
      <w:r>
        <w:rPr>
          <w:rFonts w:eastAsiaTheme="minorEastAsia"/>
          <w:i/>
        </w:rPr>
        <w:t>(Postupujte obdobně jako u prvního příkladu</w:t>
      </w:r>
      <w:r w:rsidR="00C37B5A">
        <w:rPr>
          <w:rFonts w:eastAsiaTheme="minorEastAsia"/>
          <w:i/>
        </w:rPr>
        <w:t>, náčrt, zkrácené zadání, výpočet, odpověď)</w:t>
      </w:r>
    </w:p>
    <w:p w:rsidR="00C37B5A" w:rsidRDefault="00C37B5A" w:rsidP="00646BA2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34925</wp:posOffset>
            </wp:positionV>
            <wp:extent cx="2924175" cy="3200400"/>
            <wp:effectExtent l="19050" t="0" r="9525" b="0"/>
            <wp:wrapNone/>
            <wp:docPr id="3" name="Obrázek 1" descr="skenování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IVXI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IVCI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ICXI</w:t>
      </w:r>
      <w:r>
        <w:rPr>
          <w:rFonts w:eastAsiaTheme="minorEastAsia"/>
          <w:vertAlign w:val="superscript"/>
        </w:rPr>
        <w:t>2</w:t>
      </w:r>
    </w:p>
    <w:p w:rsidR="00C37B5A" w:rsidRPr="00C37B5A" w:rsidRDefault="00C37B5A" w:rsidP="00646BA2">
      <w:pPr>
        <w:rPr>
          <w:rFonts w:eastAsiaTheme="minorEastAsia"/>
        </w:rPr>
      </w:pPr>
      <w:r>
        <w:rPr>
          <w:rFonts w:eastAsiaTheme="minorEastAsia"/>
        </w:rPr>
        <w:t>IVXI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10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3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91</m:t>
            </m:r>
          </m:e>
        </m:rad>
      </m:oMath>
    </w:p>
    <w:p w:rsidR="00C37B5A" w:rsidRDefault="00C37B5A" w:rsidP="00646BA2">
      <w:pPr>
        <w:rPr>
          <w:rFonts w:eastAsiaTheme="minorEastAsia"/>
        </w:rPr>
      </w:pPr>
      <w:r>
        <w:rPr>
          <w:rFonts w:eastAsiaTheme="minorEastAsia"/>
        </w:rPr>
        <w:t xml:space="preserve">IVXI = </w:t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a</w:t>
      </w:r>
      <w:proofErr w:type="spellEnd"/>
      <w:r>
        <w:rPr>
          <w:rFonts w:eastAsiaTheme="minorEastAsia"/>
        </w:rPr>
        <w:t xml:space="preserve"> = 9,54 cm</w:t>
      </w:r>
    </w:p>
    <w:p w:rsidR="00C37B5A" w:rsidRDefault="00C37B5A" w:rsidP="00646BA2">
      <w:pPr>
        <w:rPr>
          <w:rFonts w:eastAsiaTheme="minorEastAsia"/>
        </w:rPr>
      </w:pPr>
    </w:p>
    <w:p w:rsidR="00C37B5A" w:rsidRDefault="00C37B5A" w:rsidP="00C37B5A">
      <w:r>
        <w:t xml:space="preserve">S = </w:t>
      </w:r>
      <w:proofErr w:type="spellStart"/>
      <w:r>
        <w:t>S</w:t>
      </w:r>
      <w:r>
        <w:rPr>
          <w:vertAlign w:val="subscript"/>
        </w:rPr>
        <w:t>p</w:t>
      </w:r>
      <w:proofErr w:type="spellEnd"/>
      <w:r>
        <w:t xml:space="preserve"> + </w:t>
      </w:r>
      <w:proofErr w:type="spellStart"/>
      <w:r>
        <w:t>S</w:t>
      </w:r>
      <w:r>
        <w:rPr>
          <w:vertAlign w:val="subscript"/>
        </w:rPr>
        <w:t>pl</w:t>
      </w:r>
      <w:proofErr w:type="spellEnd"/>
    </w:p>
    <w:p w:rsidR="00C37B5A" w:rsidRDefault="00C37B5A" w:rsidP="00C37B5A">
      <w:pPr>
        <w:rPr>
          <w:rFonts w:eastAsiaTheme="minorEastAsia"/>
        </w:rPr>
      </w:pPr>
      <w:r>
        <w:t>S = a</w:t>
      </w:r>
      <w:r>
        <w:rPr>
          <w:vertAlign w:val="superscript"/>
        </w:rPr>
        <w:t>2</w:t>
      </w:r>
      <w:r>
        <w:t xml:space="preserve"> + </w:t>
      </w:r>
      <m:oMath>
        <m:r>
          <w:rPr>
            <w:rFonts w:ascii="Cambria Math" w:hAnsi="Cambria Math"/>
          </w:rPr>
          <m:t>4*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C37B5A" w:rsidRDefault="00C37B5A" w:rsidP="00C37B5A">
      <w:pPr>
        <w:rPr>
          <w:rFonts w:eastAsiaTheme="minorEastAsia"/>
        </w:rPr>
      </w:pPr>
      <w:r>
        <w:rPr>
          <w:rFonts w:eastAsiaTheme="minorEastAsia"/>
        </w:rPr>
        <w:t xml:space="preserve">S = </w:t>
      </w:r>
      <w:proofErr w:type="gramStart"/>
      <w:r>
        <w:rPr>
          <w:rFonts w:eastAsiaTheme="minorEastAsia"/>
        </w:rPr>
        <w:t>6</w:t>
      </w:r>
      <w:r>
        <w:rPr>
          <w:rFonts w:eastAsiaTheme="minorEastAsia"/>
          <w:vertAlign w:val="superscript"/>
        </w:rPr>
        <w:t xml:space="preserve">2  </w:t>
      </w:r>
      <w:r>
        <w:t xml:space="preserve">+ 4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6*9,54</m:t>
            </m:r>
            <w:proofErr w:type="gramEnd"/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C37B5A" w:rsidRDefault="00C37B5A" w:rsidP="00C37B5A">
      <w:pPr>
        <w:tabs>
          <w:tab w:val="center" w:pos="4536"/>
        </w:tabs>
        <w:rPr>
          <w:rFonts w:eastAsiaTheme="minorEastAsia"/>
        </w:rPr>
      </w:pPr>
      <w:r>
        <w:rPr>
          <w:rFonts w:eastAsiaTheme="minorEastAsia"/>
        </w:rPr>
        <w:t>S = 36 + 114,48</w:t>
      </w:r>
    </w:p>
    <w:p w:rsidR="00C37B5A" w:rsidRPr="00C37B5A" w:rsidRDefault="00C37B5A" w:rsidP="00C37B5A">
      <w:pPr>
        <w:tabs>
          <w:tab w:val="center" w:pos="4536"/>
        </w:tabs>
        <w:rPr>
          <w:rFonts w:eastAsiaTheme="minorEastAsia"/>
          <w:b/>
        </w:rPr>
      </w:pPr>
      <w:r w:rsidRPr="00C37B5A">
        <w:rPr>
          <w:rFonts w:eastAsiaTheme="minorEastAsia"/>
          <w:b/>
        </w:rPr>
        <w:t>S = 150,48cm</w:t>
      </w:r>
      <w:r w:rsidRPr="00C37B5A">
        <w:rPr>
          <w:rFonts w:eastAsiaTheme="minorEastAsia"/>
          <w:b/>
          <w:vertAlign w:val="superscript"/>
        </w:rPr>
        <w:t xml:space="preserve">2 </w:t>
      </w:r>
      <w:r w:rsidRPr="00C37B5A">
        <w:rPr>
          <w:rFonts w:eastAsiaTheme="minorEastAsia"/>
          <w:b/>
        </w:rPr>
        <w:tab/>
      </w:r>
    </w:p>
    <w:p w:rsidR="00C37B5A" w:rsidRDefault="00E07291" w:rsidP="00E07291">
      <w:pPr>
        <w:tabs>
          <w:tab w:val="left" w:pos="1245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E07291" w:rsidRDefault="006534D2" w:rsidP="00E07291">
      <w:pPr>
        <w:tabs>
          <w:tab w:val="left" w:pos="1245"/>
        </w:tabs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>3.p</w:t>
      </w:r>
      <w:r w:rsidR="00E07291">
        <w:rPr>
          <w:rFonts w:eastAsiaTheme="minorEastAsia"/>
          <w:b/>
        </w:rPr>
        <w:t>ř.</w:t>
      </w:r>
      <w:proofErr w:type="gramEnd"/>
      <w:r w:rsidR="00E07291">
        <w:rPr>
          <w:rFonts w:eastAsiaTheme="minorEastAsia"/>
          <w:b/>
        </w:rPr>
        <w:t xml:space="preserve"> Vypočítej objem jehlanu, je-li podstavou čtverec o straně 8cm a boční výška měří 14 cm.</w:t>
      </w:r>
    </w:p>
    <w:p w:rsidR="00E07291" w:rsidRPr="00E07291" w:rsidRDefault="00E07291" w:rsidP="00E07291">
      <w:pPr>
        <w:tabs>
          <w:tab w:val="left" w:pos="1245"/>
        </w:tabs>
        <w:rPr>
          <w:rFonts w:eastAsiaTheme="minorEastAsia"/>
          <w:i/>
        </w:rPr>
      </w:pPr>
      <w:r>
        <w:rPr>
          <w:rFonts w:eastAsiaTheme="minorEastAsia"/>
          <w:i/>
        </w:rPr>
        <w:t>(opět nezapomeňte na zkrácené zadání, odpověď)</w:t>
      </w:r>
    </w:p>
    <w:p w:rsidR="00E07291" w:rsidRDefault="00E07291" w:rsidP="00E07291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274955</wp:posOffset>
            </wp:positionV>
            <wp:extent cx="2743200" cy="3124200"/>
            <wp:effectExtent l="19050" t="0" r="0" b="0"/>
            <wp:wrapSquare wrapText="bothSides"/>
            <wp:docPr id="6" name="Obrázek 5" descr="skenování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ISVI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IVXI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ISXI</w:t>
      </w:r>
      <w:r>
        <w:rPr>
          <w:rFonts w:eastAsiaTheme="minorEastAsia"/>
          <w:vertAlign w:val="superscript"/>
        </w:rPr>
        <w:t>2</w:t>
      </w:r>
    </w:p>
    <w:p w:rsidR="00E07291" w:rsidRPr="00C37B5A" w:rsidRDefault="00E07291" w:rsidP="00E07291">
      <w:pPr>
        <w:rPr>
          <w:rFonts w:eastAsiaTheme="minorEastAsia"/>
        </w:rPr>
      </w:pPr>
      <w:r>
        <w:rPr>
          <w:rFonts w:eastAsiaTheme="minorEastAsia"/>
        </w:rPr>
        <w:t>ISVI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14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4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180</m:t>
            </m:r>
          </m:e>
        </m:rad>
      </m:oMath>
    </w:p>
    <w:p w:rsidR="00E07291" w:rsidRDefault="00E07291" w:rsidP="00E07291">
      <w:pPr>
        <w:rPr>
          <w:rFonts w:eastAsiaTheme="minorEastAsia"/>
        </w:rPr>
      </w:pPr>
      <w:r>
        <w:rPr>
          <w:rFonts w:eastAsiaTheme="minorEastAsia"/>
        </w:rPr>
        <w:t>ISVI =</w:t>
      </w:r>
      <w:proofErr w:type="spellStart"/>
      <w:proofErr w:type="gram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j</w:t>
      </w:r>
      <w:proofErr w:type="spellEnd"/>
      <w:r>
        <w:rPr>
          <w:rFonts w:eastAsiaTheme="minorEastAsia"/>
        </w:rPr>
        <w:t xml:space="preserve"> =  14,42</w:t>
      </w:r>
      <w:proofErr w:type="gramEnd"/>
      <w:r>
        <w:rPr>
          <w:rFonts w:eastAsiaTheme="minorEastAsia"/>
        </w:rPr>
        <w:t xml:space="preserve"> cm</w:t>
      </w:r>
    </w:p>
    <w:p w:rsidR="00E07291" w:rsidRDefault="00E07291" w:rsidP="00E07291">
      <w:pPr>
        <w:tabs>
          <w:tab w:val="left" w:pos="1245"/>
        </w:tabs>
        <w:rPr>
          <w:rFonts w:eastAsiaTheme="minorEastAsia"/>
        </w:rPr>
      </w:pPr>
    </w:p>
    <w:p w:rsidR="00E07291" w:rsidRPr="002F7185" w:rsidRDefault="00E07291" w:rsidP="00E07291"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Sp*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</w:p>
    <w:p w:rsidR="00E07291" w:rsidRPr="002F7185" w:rsidRDefault="00E07291" w:rsidP="00E07291">
      <w:pPr>
        <w:rPr>
          <w:rFonts w:eastAsiaTheme="minorEastAsia"/>
          <w:vertAlign w:val="superscript"/>
        </w:rPr>
      </w:pP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E07291" w:rsidRDefault="00E07291" w:rsidP="00E07291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*13,42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E07291" w:rsidRDefault="00E07291" w:rsidP="00E07291">
      <w:pPr>
        <w:rPr>
          <w:b/>
        </w:rPr>
      </w:pPr>
      <w:r w:rsidRPr="00646BA2">
        <w:rPr>
          <w:rFonts w:eastAsiaTheme="minorEastAsia"/>
          <w:b/>
        </w:rPr>
        <w:t xml:space="preserve">V = </w:t>
      </w:r>
      <w:r>
        <w:rPr>
          <w:rFonts w:eastAsiaTheme="minorEastAsia"/>
          <w:b/>
        </w:rPr>
        <w:t>286,29</w:t>
      </w:r>
      <w:r w:rsidRPr="00646BA2">
        <w:rPr>
          <w:rFonts w:eastAsiaTheme="minorEastAsia"/>
          <w:b/>
        </w:rPr>
        <w:t xml:space="preserve"> cm</w:t>
      </w:r>
      <w:r>
        <w:rPr>
          <w:rFonts w:eastAsiaTheme="minorEastAsia"/>
          <w:b/>
          <w:vertAlign w:val="superscript"/>
        </w:rPr>
        <w:t>3</w:t>
      </w:r>
    </w:p>
    <w:p w:rsidR="00E07291" w:rsidRDefault="00E07291" w:rsidP="00E07291">
      <w:pPr>
        <w:tabs>
          <w:tab w:val="left" w:pos="1245"/>
        </w:tabs>
        <w:rPr>
          <w:rFonts w:eastAsiaTheme="minorEastAsia"/>
        </w:rPr>
      </w:pPr>
    </w:p>
    <w:p w:rsidR="00E07291" w:rsidRDefault="00E07291" w:rsidP="00E07291">
      <w:pPr>
        <w:tabs>
          <w:tab w:val="left" w:pos="1245"/>
        </w:tabs>
        <w:rPr>
          <w:rFonts w:eastAsiaTheme="minorEastAsia"/>
        </w:rPr>
      </w:pPr>
    </w:p>
    <w:p w:rsidR="00E07291" w:rsidRDefault="00E07291" w:rsidP="00E07291">
      <w:pPr>
        <w:pStyle w:val="Odstavecseseznamem"/>
        <w:numPr>
          <w:ilvl w:val="0"/>
          <w:numId w:val="1"/>
        </w:numPr>
        <w:tabs>
          <w:tab w:val="left" w:pos="1245"/>
        </w:tabs>
        <w:rPr>
          <w:rFonts w:eastAsiaTheme="minorEastAsia"/>
          <w:i/>
        </w:rPr>
      </w:pPr>
      <w:r>
        <w:rPr>
          <w:rFonts w:eastAsiaTheme="minorEastAsia"/>
          <w:i/>
        </w:rPr>
        <w:t xml:space="preserve">Do domácího sešitu </w:t>
      </w:r>
      <w:r w:rsidRPr="008947C8">
        <w:rPr>
          <w:rFonts w:eastAsiaTheme="minorEastAsia"/>
          <w:b/>
          <w:i/>
        </w:rPr>
        <w:t xml:space="preserve">vypracujete následující úkoly </w:t>
      </w:r>
      <w:r>
        <w:rPr>
          <w:rFonts w:eastAsiaTheme="minorEastAsia"/>
          <w:i/>
        </w:rPr>
        <w:t>a po</w:t>
      </w:r>
      <w:r w:rsidR="008947C8">
        <w:rPr>
          <w:rFonts w:eastAsiaTheme="minorEastAsia"/>
          <w:i/>
        </w:rPr>
        <w:t xml:space="preserve">šlete mně ke kontrole do </w:t>
      </w:r>
      <w:r w:rsidR="008947C8" w:rsidRPr="008947C8">
        <w:rPr>
          <w:rFonts w:eastAsiaTheme="minorEastAsia"/>
          <w:b/>
          <w:i/>
        </w:rPr>
        <w:t xml:space="preserve">pondělí </w:t>
      </w:r>
      <w:proofErr w:type="gramStart"/>
      <w:r w:rsidR="008947C8" w:rsidRPr="008947C8">
        <w:rPr>
          <w:rFonts w:eastAsiaTheme="minorEastAsia"/>
          <w:b/>
          <w:i/>
        </w:rPr>
        <w:t>23.3. 2020</w:t>
      </w:r>
      <w:proofErr w:type="gramEnd"/>
      <w:r w:rsidR="008947C8" w:rsidRPr="008947C8">
        <w:rPr>
          <w:rFonts w:eastAsiaTheme="minorEastAsia"/>
          <w:b/>
          <w:i/>
        </w:rPr>
        <w:t xml:space="preserve"> </w:t>
      </w:r>
      <w:r w:rsidR="008947C8">
        <w:rPr>
          <w:rFonts w:eastAsiaTheme="minorEastAsia"/>
          <w:i/>
        </w:rPr>
        <w:t xml:space="preserve">(včetně). Můžete oskenovat, vyfotit apod. Můžete se mnou komunikovat přes školní email nebo </w:t>
      </w:r>
      <w:proofErr w:type="spellStart"/>
      <w:r w:rsidR="008947C8">
        <w:rPr>
          <w:rFonts w:eastAsiaTheme="minorEastAsia"/>
          <w:i/>
        </w:rPr>
        <w:t>Whatsapp</w:t>
      </w:r>
      <w:proofErr w:type="spellEnd"/>
      <w:r w:rsidR="008947C8">
        <w:rPr>
          <w:rFonts w:eastAsiaTheme="minorEastAsia"/>
          <w:i/>
        </w:rPr>
        <w:t xml:space="preserve">, </w:t>
      </w:r>
      <w:proofErr w:type="spellStart"/>
      <w:r w:rsidR="008947C8">
        <w:rPr>
          <w:rFonts w:eastAsiaTheme="minorEastAsia"/>
          <w:i/>
        </w:rPr>
        <w:t>Viber</w:t>
      </w:r>
      <w:proofErr w:type="spellEnd"/>
      <w:r w:rsidR="008947C8">
        <w:rPr>
          <w:rFonts w:eastAsiaTheme="minorEastAsia"/>
          <w:i/>
        </w:rPr>
        <w:t xml:space="preserve">, </w:t>
      </w:r>
      <w:proofErr w:type="spellStart"/>
      <w:r w:rsidR="008947C8">
        <w:rPr>
          <w:rFonts w:eastAsiaTheme="minorEastAsia"/>
          <w:i/>
        </w:rPr>
        <w:t>Messanger</w:t>
      </w:r>
      <w:proofErr w:type="spellEnd"/>
      <w:r w:rsidR="008947C8">
        <w:rPr>
          <w:rFonts w:eastAsiaTheme="minorEastAsia"/>
          <w:i/>
        </w:rPr>
        <w:t>. (O telefonní číslo si napište na můj školní email.)</w:t>
      </w:r>
    </w:p>
    <w:p w:rsidR="008947C8" w:rsidRDefault="008947C8" w:rsidP="008947C8">
      <w:pPr>
        <w:pStyle w:val="Odstavecseseznamem"/>
        <w:numPr>
          <w:ilvl w:val="0"/>
          <w:numId w:val="2"/>
        </w:numPr>
        <w:tabs>
          <w:tab w:val="left" w:pos="1245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Vypočítej objem pravidelného čtyřbokého jehlanu, který má velikost podstavné hrany a = 12cm a výšku </w:t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j</w:t>
      </w:r>
      <w:proofErr w:type="spellEnd"/>
      <w:r>
        <w:rPr>
          <w:rFonts w:eastAsiaTheme="minorEastAsia"/>
        </w:rPr>
        <w:t xml:space="preserve"> = 11cm.</w:t>
      </w:r>
    </w:p>
    <w:p w:rsidR="008947C8" w:rsidRDefault="008947C8" w:rsidP="008947C8">
      <w:pPr>
        <w:pStyle w:val="Odstavecseseznamem"/>
        <w:numPr>
          <w:ilvl w:val="0"/>
          <w:numId w:val="2"/>
        </w:numPr>
        <w:tabs>
          <w:tab w:val="left" w:pos="1245"/>
        </w:tabs>
        <w:rPr>
          <w:rFonts w:eastAsiaTheme="minorEastAsia"/>
        </w:rPr>
      </w:pPr>
      <w:r>
        <w:rPr>
          <w:rFonts w:eastAsiaTheme="minorEastAsia"/>
        </w:rPr>
        <w:t>Kolik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krytiny je potřeba na opravu střechy, která má tvar pravidelného čtyřbokého jehlanu s podstavnou hranou a = 6,5m a délkou boční hrany h = 7m?</w:t>
      </w:r>
    </w:p>
    <w:p w:rsidR="008947C8" w:rsidRDefault="008947C8" w:rsidP="008947C8">
      <w:pPr>
        <w:pStyle w:val="Odstavecseseznamem"/>
        <w:tabs>
          <w:tab w:val="left" w:pos="1245"/>
        </w:tabs>
        <w:ind w:left="1080"/>
        <w:rPr>
          <w:rFonts w:eastAsiaTheme="minorEastAsia"/>
        </w:rPr>
      </w:pPr>
      <w:r>
        <w:rPr>
          <w:rFonts w:eastAsiaTheme="minorEastAsia"/>
          <w:i/>
        </w:rPr>
        <w:t xml:space="preserve">(budeme počítat pouze plášť jehlanu bez podstavy, musíte si dopočítat výšku </w:t>
      </w:r>
      <w:r w:rsidR="006534D2">
        <w:rPr>
          <w:rFonts w:eastAsiaTheme="minorEastAsia"/>
          <w:i/>
        </w:rPr>
        <w:t>trojúhelníka jako u řešeného příkladu číslo2)</w:t>
      </w:r>
    </w:p>
    <w:p w:rsidR="006534D2" w:rsidRPr="006534D2" w:rsidRDefault="006534D2" w:rsidP="006534D2">
      <w:pPr>
        <w:pStyle w:val="Odstavecseseznamem"/>
        <w:numPr>
          <w:ilvl w:val="0"/>
          <w:numId w:val="2"/>
        </w:numPr>
        <w:tabs>
          <w:tab w:val="left" w:pos="1245"/>
        </w:tabs>
        <w:rPr>
          <w:rFonts w:eastAsiaTheme="minorEastAsia"/>
        </w:rPr>
      </w:pPr>
      <w:r>
        <w:rPr>
          <w:rFonts w:eastAsiaTheme="minorEastAsia"/>
        </w:rPr>
        <w:t>Jaký je objem největší egyptské pyramidy? (Poškozené části zanedbej). Zjisti potřebné údaje pomocí encyklopedií nebo internetu.</w:t>
      </w:r>
    </w:p>
    <w:sectPr w:rsidR="006534D2" w:rsidRPr="006534D2" w:rsidSect="00BE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C05"/>
    <w:multiLevelType w:val="hybridMultilevel"/>
    <w:tmpl w:val="FB267F56"/>
    <w:lvl w:ilvl="0" w:tplc="48660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126A2"/>
    <w:multiLevelType w:val="hybridMultilevel"/>
    <w:tmpl w:val="8158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F61"/>
    <w:rsid w:val="002F7185"/>
    <w:rsid w:val="00646BA2"/>
    <w:rsid w:val="006534D2"/>
    <w:rsid w:val="00843E24"/>
    <w:rsid w:val="008947C8"/>
    <w:rsid w:val="008E1F61"/>
    <w:rsid w:val="009C0A72"/>
    <w:rsid w:val="00BE539E"/>
    <w:rsid w:val="00C37B5A"/>
    <w:rsid w:val="00E0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3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F6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18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F71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Lwd0xWE87A&amp;list=PLSqKJP6W-MUYWuRWpQytMcHVJ2iKD4e3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jimacky.cermat.cz/menu/testova-zadani-k-procvicovani/ctyrlete-obory-matemati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2020-03-16T18:55:00Z</dcterms:created>
  <dcterms:modified xsi:type="dcterms:W3CDTF">2020-03-16T21:16:00Z</dcterms:modified>
</cp:coreProperties>
</file>