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A7" w:rsidRPr="00B67AA7" w:rsidRDefault="00B67AA7" w:rsidP="00B67AA7">
      <w:pPr>
        <w:rPr>
          <w:i/>
        </w:rPr>
      </w:pPr>
      <w:r>
        <w:rPr>
          <w:i/>
        </w:rPr>
        <w:t>Nové učivo si přepište a příklady dopočítejte do sešitu. Příklady určené ke kontrole máte zařazené na konci souboru.</w:t>
      </w:r>
    </w:p>
    <w:p w:rsidR="002A709B" w:rsidRDefault="00B67AA7" w:rsidP="00B67AA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PRAVOÚHLÁ SOUSTAVA SOUŘADNIC</w:t>
      </w:r>
    </w:p>
    <w:p w:rsidR="00B67AA7" w:rsidRDefault="00B67AA7" w:rsidP="00B67AA7">
      <w:pPr>
        <w:rPr>
          <w:i/>
        </w:rPr>
      </w:pPr>
      <w:r>
        <w:t xml:space="preserve"> </w:t>
      </w:r>
      <w:r>
        <w:rPr>
          <w:i/>
        </w:rPr>
        <w:t>UČEBNICE STRANA 97 – 100</w:t>
      </w:r>
    </w:p>
    <w:p w:rsidR="00B67AA7" w:rsidRDefault="00B67AA7" w:rsidP="00B67AA7">
      <w:pPr>
        <w:rPr>
          <w:b/>
          <w:i/>
        </w:rPr>
      </w:pPr>
      <w:r>
        <w:rPr>
          <w:b/>
          <w:i/>
        </w:rPr>
        <w:t>Určitě se podívejte na toto video, kde máte vše pěkně vysvětleno!!!!</w:t>
      </w:r>
    </w:p>
    <w:p w:rsidR="00B67AA7" w:rsidRDefault="00B67AA7" w:rsidP="00B67AA7">
      <w:hyperlink r:id="rId5" w:history="1">
        <w:r w:rsidRPr="008E0B54">
          <w:rPr>
            <w:rStyle w:val="Hypertextovodkaz"/>
          </w:rPr>
          <w:t>https://www.youtube.com/watch?v=6bvLmbPlJYM&amp;t=995s</w:t>
        </w:r>
      </w:hyperlink>
    </w:p>
    <w:p w:rsidR="00B67AA7" w:rsidRPr="00B67AA7" w:rsidRDefault="00B67AA7" w:rsidP="00B67AA7">
      <w:pPr>
        <w:rPr>
          <w:i/>
        </w:rPr>
      </w:pPr>
      <w:r w:rsidRPr="00B67AA7">
        <w:rPr>
          <w:i/>
        </w:rPr>
        <w:t>Můj komentář k příkladům a jejich řešení naleznete zde:</w:t>
      </w:r>
    </w:p>
    <w:p w:rsidR="00B67AA7" w:rsidRDefault="00280723" w:rsidP="00B67AA7">
      <w:hyperlink r:id="rId6" w:history="1">
        <w:r w:rsidRPr="008E0B54">
          <w:rPr>
            <w:rStyle w:val="Hypertextovodkaz"/>
          </w:rPr>
          <w:t>https://youtu.be/ote3mUoCBJs</w:t>
        </w:r>
      </w:hyperlink>
    </w:p>
    <w:p w:rsidR="00B67AA7" w:rsidRDefault="00B67AA7" w:rsidP="00B67AA7"/>
    <w:p w:rsidR="00B67AA7" w:rsidRDefault="00B67AA7" w:rsidP="00B67AA7">
      <w:pPr>
        <w:rPr>
          <w:u w:val="single"/>
        </w:rPr>
      </w:pPr>
      <w:r>
        <w:t xml:space="preserve">Dvě </w:t>
      </w:r>
      <w:proofErr w:type="gramStart"/>
      <w:r>
        <w:t>kolmice x,y dělí</w:t>
      </w:r>
      <w:proofErr w:type="gramEnd"/>
      <w:r>
        <w:t xml:space="preserve"> rovinu na čtyři části, které nazýváme </w:t>
      </w:r>
      <w:r w:rsidRPr="00B67AA7">
        <w:rPr>
          <w:u w:val="single"/>
        </w:rPr>
        <w:t>kvadranty.</w:t>
      </w:r>
    </w:p>
    <w:p w:rsidR="00B67AA7" w:rsidRDefault="00B67AA7" w:rsidP="00B67AA7">
      <w:pPr>
        <w:rPr>
          <w:u w:val="single"/>
        </w:rPr>
      </w:pPr>
      <w:r w:rsidRPr="00B67AA7">
        <w:t xml:space="preserve">Průsečík </w:t>
      </w:r>
      <w:proofErr w:type="gramStart"/>
      <w:r w:rsidRPr="00B67AA7">
        <w:t>přímek x,y, který</w:t>
      </w:r>
      <w:proofErr w:type="gramEnd"/>
      <w:r w:rsidRPr="00B67AA7">
        <w:t xml:space="preserve"> je společným počátkem obou číselných os, se nazývá počátek soustavy </w:t>
      </w:r>
      <w:r>
        <w:rPr>
          <w:u w:val="single"/>
        </w:rPr>
        <w:t>souřadnic.</w:t>
      </w:r>
    </w:p>
    <w:p w:rsidR="00884706" w:rsidRDefault="00884706" w:rsidP="00B67AA7">
      <w:r>
        <w:rPr>
          <w:noProof/>
          <w:lang w:eastAsia="cs-CZ"/>
        </w:rPr>
        <w:drawing>
          <wp:inline distT="0" distB="0" distL="0" distR="0">
            <wp:extent cx="4706112" cy="2212848"/>
            <wp:effectExtent l="19050" t="0" r="0" b="0"/>
            <wp:docPr id="1" name="Obrázek 0" descr="IMG_20200426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6_0001_N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112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A7" w:rsidRDefault="00B67AA7" w:rsidP="00B67AA7"/>
    <w:p w:rsidR="00B67AA7" w:rsidRDefault="00B67AA7" w:rsidP="00B67AA7">
      <w:r>
        <w:t>Když leží bod na ose x, je jeho y-</w:t>
      </w:r>
      <w:proofErr w:type="spellStart"/>
      <w:r>
        <w:t>ová</w:t>
      </w:r>
      <w:proofErr w:type="spellEnd"/>
      <w:r>
        <w:t xml:space="preserve"> souřadnice rovna nule.</w:t>
      </w:r>
    </w:p>
    <w:p w:rsidR="00B67AA7" w:rsidRDefault="00B67AA7" w:rsidP="00B67AA7">
      <w:r>
        <w:t>Když leží bod na ose y, je jeho x-</w:t>
      </w:r>
      <w:proofErr w:type="spellStart"/>
      <w:r>
        <w:t>ová</w:t>
      </w:r>
      <w:proofErr w:type="spellEnd"/>
      <w:r>
        <w:t xml:space="preserve"> souřadnice rovna nule.</w:t>
      </w:r>
    </w:p>
    <w:p w:rsidR="00884706" w:rsidRDefault="00884706" w:rsidP="00B67AA7"/>
    <w:p w:rsidR="001E5C97" w:rsidRDefault="001E5C97" w:rsidP="00B67AA7">
      <w:pPr>
        <w:rPr>
          <w:b/>
        </w:rPr>
      </w:pPr>
      <w:r>
        <w:rPr>
          <w:b/>
        </w:rPr>
        <w:t xml:space="preserve">Př. V pravoúhle soustavě souřadnic vyznač </w:t>
      </w:r>
      <w:proofErr w:type="gramStart"/>
      <w:r>
        <w:rPr>
          <w:b/>
        </w:rPr>
        <w:t xml:space="preserve">body : K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–3</m:t>
            </m:r>
            <w:proofErr w:type="gramEnd"/>
            <m:r>
              <m:rPr>
                <m:sty m:val="bi"/>
              </m:rPr>
              <w:rPr>
                <w:rFonts w:ascii="Cambria Math" w:hAnsi="Cambria Math"/>
              </w:rPr>
              <m:t>,5</m:t>
            </m:r>
          </m:e>
        </m:d>
      </m:oMath>
      <w:r>
        <w:rPr>
          <w:b/>
        </w:rPr>
        <w:t xml:space="preserve">, L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–1,0</m:t>
            </m:r>
          </m:e>
        </m:d>
      </m:oMath>
      <w:r>
        <w:rPr>
          <w:b/>
        </w:rPr>
        <w:t>, M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0,0</m:t>
            </m:r>
          </m:e>
        </m:d>
      </m:oMath>
      <w:r>
        <w:rPr>
          <w:b/>
        </w:rPr>
        <w:t>, N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2,-3</m:t>
            </m:r>
          </m:e>
        </m:d>
      </m:oMath>
      <w:r>
        <w:rPr>
          <w:b/>
        </w:rPr>
        <w:t>, P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5,4</m:t>
            </m:r>
          </m:e>
        </m:d>
      </m:oMath>
      <w:r>
        <w:rPr>
          <w:b/>
        </w:rPr>
        <w:t xml:space="preserve">. Zapiš </w:t>
      </w:r>
      <w:r w:rsidR="00884706">
        <w:rPr>
          <w:b/>
        </w:rPr>
        <w:t>souřadnice bodů</w:t>
      </w:r>
      <w:r>
        <w:rPr>
          <w:b/>
        </w:rPr>
        <w:t>: A, B, C, D, E, F, G, H, I.</w:t>
      </w:r>
    </w:p>
    <w:p w:rsidR="001E5C97" w:rsidRDefault="00884706" w:rsidP="00B67AA7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5760720" cy="4730115"/>
            <wp:effectExtent l="19050" t="0" r="0" b="0"/>
            <wp:docPr id="2" name="Obrázek 1" descr="IMG_20200426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6_0001_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C97" w:rsidRDefault="001E5C97" w:rsidP="00B67AA7">
      <w:pPr>
        <w:rPr>
          <w:b/>
        </w:rPr>
      </w:pPr>
    </w:p>
    <w:p w:rsidR="001E5C97" w:rsidRDefault="001E5C97" w:rsidP="00B67AA7">
      <w:pPr>
        <w:rPr>
          <w:b/>
        </w:rPr>
      </w:pPr>
    </w:p>
    <w:p w:rsidR="001E5C97" w:rsidRDefault="001E5C97" w:rsidP="00B67AA7">
      <w:pPr>
        <w:rPr>
          <w:rFonts w:eastAsiaTheme="minorEastAsia"/>
        </w:rPr>
      </w:pPr>
      <w:r>
        <w:t>A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w:proofErr w:type="gramStart"/>
            <m:r>
              <w:rPr>
                <w:rFonts w:ascii="Cambria Math" w:hAnsi="Cambria Math"/>
              </w:rPr>
              <m:t>-4,4</m:t>
            </m:r>
          </m:e>
        </m:d>
      </m:oMath>
      <w:r>
        <w:t>, B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  <w:proofErr w:type="gramEnd"/>
            <m:r>
              <w:rPr>
                <w:rFonts w:ascii="Cambria Math" w:hAnsi="Cambria Math"/>
              </w:rPr>
              <m:t>,3</m:t>
            </m:r>
          </m:e>
        </m:d>
      </m:oMath>
      <w:r>
        <w:t>, C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-5,0</m:t>
            </m:r>
          </m:e>
        </m:d>
      </m:oMath>
      <w:r>
        <w:t>, D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0,3</m:t>
            </m:r>
          </m:e>
        </m:d>
      </m:oMath>
      <w:r>
        <w:t>, E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0,-3</m:t>
            </m:r>
          </m:e>
        </m:d>
      </m:oMath>
      <w:r>
        <w:t>, F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2,5</m:t>
            </m:r>
          </m:e>
        </m:d>
      </m:oMath>
      <w:r>
        <w:t>, G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4,-1</m:t>
            </m:r>
          </m:e>
        </m:d>
      </m:oMath>
      <w:r>
        <w:t>, H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6,0</m:t>
            </m:r>
          </m:e>
        </m:d>
      </m:oMath>
      <w:r>
        <w:t>, I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7,2</m:t>
            </m:r>
          </m:e>
        </m:d>
      </m:oMath>
    </w:p>
    <w:p w:rsidR="001E5C97" w:rsidRDefault="001E5C97" w:rsidP="00B67AA7">
      <w:pPr>
        <w:rPr>
          <w:rFonts w:eastAsiaTheme="minorEastAsia"/>
        </w:rPr>
      </w:pPr>
    </w:p>
    <w:p w:rsidR="001E5C97" w:rsidRDefault="001E5C97" w:rsidP="001E5C9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PŘÍMÁ UMĚRNOST</w:t>
      </w:r>
    </w:p>
    <w:p w:rsidR="001E5C97" w:rsidRDefault="001E5C97" w:rsidP="001E5C97">
      <w:pPr>
        <w:rPr>
          <w:i/>
        </w:rPr>
      </w:pPr>
      <w:r>
        <w:rPr>
          <w:i/>
        </w:rPr>
        <w:t>UČEBNICE STRANA 100 - 105</w:t>
      </w:r>
    </w:p>
    <w:p w:rsidR="001E5C97" w:rsidRDefault="001E5C97" w:rsidP="001E5C97">
      <w:pPr>
        <w:rPr>
          <w:b/>
          <w:i/>
        </w:rPr>
      </w:pPr>
      <w:r>
        <w:rPr>
          <w:b/>
          <w:i/>
        </w:rPr>
        <w:t>Opět dávám odkaz na video, na které se podívejte!</w:t>
      </w:r>
    </w:p>
    <w:p w:rsidR="001E5C97" w:rsidRDefault="001E5C97" w:rsidP="001E5C97">
      <w:hyperlink r:id="rId9" w:history="1">
        <w:r w:rsidRPr="008E0B54">
          <w:rPr>
            <w:rStyle w:val="Hypertextovodkaz"/>
          </w:rPr>
          <w:t>https://www.youtube.com/watch?v=4qSeAq0BKcw</w:t>
        </w:r>
      </w:hyperlink>
    </w:p>
    <w:p w:rsidR="00325730" w:rsidRDefault="00325730" w:rsidP="001E5C97"/>
    <w:p w:rsidR="00325730" w:rsidRDefault="00325730" w:rsidP="001E5C97"/>
    <w:p w:rsidR="00325730" w:rsidRDefault="00325730" w:rsidP="001E5C97"/>
    <w:p w:rsidR="001E5C97" w:rsidRDefault="001E5C97" w:rsidP="001E5C97"/>
    <w:p w:rsidR="00AA6F95" w:rsidRDefault="00AA6F95" w:rsidP="001E5C97">
      <w:r>
        <w:rPr>
          <w:noProof/>
          <w:lang w:eastAsia="cs-CZ"/>
        </w:rPr>
        <w:lastRenderedPageBreak/>
        <w:pict>
          <v:rect id="_x0000_s1026" style="position:absolute;margin-left:1.9pt;margin-top:4.9pt;width:474.75pt;height:150pt;z-index:251658240">
            <v:textbox>
              <w:txbxContent>
                <w:p w:rsidR="00AA6F95" w:rsidRPr="00AA6F95" w:rsidRDefault="00AA6F95">
                  <w:pPr>
                    <w:rPr>
                      <w:b/>
                    </w:rPr>
                  </w:pPr>
                  <w:r>
                    <w:rPr>
                      <w:b/>
                    </w:rPr>
                    <w:t>PAMATUJ SI:</w:t>
                  </w:r>
                </w:p>
                <w:p w:rsidR="00AA6F95" w:rsidRDefault="00AA6F95">
                  <w:r>
                    <w:t xml:space="preserve">Pro přímou úměrnost platí: kolikrát se zvětší (zmenší) hodnota proměnné x, tolikrát se zvětší (zmenší) hodnota proměnné </w:t>
                  </w:r>
                  <w:proofErr w:type="spellStart"/>
                  <w:r>
                    <w:t>y</w:t>
                  </w:r>
                  <w:proofErr w:type="spellEnd"/>
                  <w:r>
                    <w:t>.</w:t>
                  </w:r>
                </w:p>
                <w:p w:rsidR="00AA6F95" w:rsidRDefault="00AA6F95">
                  <w:r>
                    <w:t xml:space="preserve">Říkáme, že proměnná y je přímo úměrná proměnné </w:t>
                  </w:r>
                  <w:proofErr w:type="spellStart"/>
                  <w:r>
                    <w:t>x</w:t>
                  </w:r>
                  <w:proofErr w:type="spellEnd"/>
                  <w:r>
                    <w:t>.</w:t>
                  </w:r>
                </w:p>
                <w:p w:rsidR="00AA6F95" w:rsidRDefault="00AA6F95">
                  <w:r>
                    <w:t xml:space="preserve">Grafem PÚ je </w:t>
                  </w:r>
                  <w:r w:rsidRPr="00AA6F95">
                    <w:rPr>
                      <w:u w:val="single"/>
                    </w:rPr>
                    <w:t>přímka</w:t>
                  </w:r>
                  <w:r>
                    <w:t xml:space="preserve"> procházející počátkem soustavy souřadnic.</w:t>
                  </w:r>
                </w:p>
                <w:p w:rsidR="00AA6F95" w:rsidRDefault="00AA6F95">
                  <w:r>
                    <w:t xml:space="preserve">Podíl y:x sobě odpovídajících hodnot proměnných je stále stejný a nazývá se </w:t>
                  </w:r>
                  <w:r w:rsidRPr="00AA6F95">
                    <w:rPr>
                      <w:u w:val="single"/>
                    </w:rPr>
                    <w:t>koeficient přímé úměrnosti</w:t>
                  </w:r>
                  <w:r>
                    <w:t xml:space="preserve">, označujeme ho </w:t>
                  </w:r>
                  <w:r w:rsidRPr="00AA6F95">
                    <w:rPr>
                      <w:u w:val="single"/>
                    </w:rPr>
                    <w:t>k.</w:t>
                  </w:r>
                </w:p>
              </w:txbxContent>
            </v:textbox>
          </v:rect>
        </w:pict>
      </w:r>
    </w:p>
    <w:p w:rsidR="00AA6F95" w:rsidRPr="00AA6F95" w:rsidRDefault="00AA6F95" w:rsidP="00AA6F95"/>
    <w:p w:rsidR="00AA6F95" w:rsidRPr="00AA6F95" w:rsidRDefault="00AA6F95" w:rsidP="00AA6F95"/>
    <w:p w:rsidR="00AA6F95" w:rsidRPr="00AA6F95" w:rsidRDefault="00AA6F95" w:rsidP="00AA6F95"/>
    <w:p w:rsidR="00AA6F95" w:rsidRDefault="00AA6F95" w:rsidP="00AA6F95"/>
    <w:p w:rsidR="00AA6F95" w:rsidRDefault="00AA6F95" w:rsidP="00AA6F95">
      <w:pPr>
        <w:rPr>
          <w:b/>
        </w:rPr>
      </w:pPr>
    </w:p>
    <w:p w:rsidR="00AA6F95" w:rsidRDefault="00AA6F95" w:rsidP="00AA6F95">
      <w:pPr>
        <w:rPr>
          <w:b/>
        </w:rPr>
      </w:pPr>
    </w:p>
    <w:p w:rsidR="001E5C97" w:rsidRDefault="00AA6F95" w:rsidP="00AA6F95">
      <w:pPr>
        <w:rPr>
          <w:b/>
        </w:rPr>
      </w:pPr>
      <w:proofErr w:type="gramStart"/>
      <w:r>
        <w:rPr>
          <w:b/>
        </w:rPr>
        <w:t>Př.  1 kg</w:t>
      </w:r>
      <w:proofErr w:type="gramEnd"/>
      <w:r>
        <w:rPr>
          <w:b/>
        </w:rPr>
        <w:t xml:space="preserve"> osiva stojí 20 Kč. Kolik korun stojí 2, 3, 4, 5,6,7.8 kg osiva? Doplň tabulku.</w:t>
      </w:r>
    </w:p>
    <w:tbl>
      <w:tblPr>
        <w:tblStyle w:val="Mkatabulky"/>
        <w:tblW w:w="0" w:type="auto"/>
        <w:tblLook w:val="04A0"/>
      </w:tblPr>
      <w:tblGrid>
        <w:gridCol w:w="1246"/>
        <w:gridCol w:w="1008"/>
        <w:gridCol w:w="1005"/>
        <w:gridCol w:w="1004"/>
        <w:gridCol w:w="1005"/>
        <w:gridCol w:w="1005"/>
        <w:gridCol w:w="1005"/>
        <w:gridCol w:w="1005"/>
        <w:gridCol w:w="1005"/>
      </w:tblGrid>
      <w:tr w:rsidR="00AA6F95" w:rsidTr="00AA6F95">
        <w:tc>
          <w:tcPr>
            <w:tcW w:w="1023" w:type="dxa"/>
          </w:tcPr>
          <w:p w:rsidR="00AA6F95" w:rsidRPr="00AA6F95" w:rsidRDefault="00AA6F95" w:rsidP="00AA6F95">
            <w:pPr>
              <w:rPr>
                <w:b/>
              </w:rPr>
            </w:pPr>
            <w:r>
              <w:rPr>
                <w:b/>
              </w:rPr>
              <w:t>X (hmotnost)</w:t>
            </w:r>
          </w:p>
        </w:tc>
        <w:tc>
          <w:tcPr>
            <w:tcW w:w="1023" w:type="dxa"/>
          </w:tcPr>
          <w:p w:rsidR="00AA6F95" w:rsidRDefault="00AA6F95" w:rsidP="00AA6F95">
            <w:r>
              <w:t>1</w:t>
            </w:r>
          </w:p>
        </w:tc>
        <w:tc>
          <w:tcPr>
            <w:tcW w:w="1023" w:type="dxa"/>
          </w:tcPr>
          <w:p w:rsidR="00AA6F95" w:rsidRDefault="00AA6F95" w:rsidP="00AA6F95">
            <w:r>
              <w:t>2</w:t>
            </w:r>
          </w:p>
        </w:tc>
        <w:tc>
          <w:tcPr>
            <w:tcW w:w="1023" w:type="dxa"/>
          </w:tcPr>
          <w:p w:rsidR="00AA6F95" w:rsidRDefault="00AA6F95" w:rsidP="00AA6F95">
            <w:r>
              <w:t>3</w:t>
            </w:r>
          </w:p>
        </w:tc>
        <w:tc>
          <w:tcPr>
            <w:tcW w:w="1024" w:type="dxa"/>
          </w:tcPr>
          <w:p w:rsidR="00AA6F95" w:rsidRDefault="00AA6F95" w:rsidP="00AA6F95">
            <w:r>
              <w:t>4</w:t>
            </w:r>
          </w:p>
        </w:tc>
        <w:tc>
          <w:tcPr>
            <w:tcW w:w="1024" w:type="dxa"/>
          </w:tcPr>
          <w:p w:rsidR="00AA6F95" w:rsidRDefault="00AA6F95" w:rsidP="00AA6F95">
            <w:r>
              <w:t>5</w:t>
            </w:r>
          </w:p>
        </w:tc>
        <w:tc>
          <w:tcPr>
            <w:tcW w:w="1024" w:type="dxa"/>
          </w:tcPr>
          <w:p w:rsidR="00AA6F95" w:rsidRDefault="00AA6F95" w:rsidP="00AA6F95">
            <w:r>
              <w:t>6</w:t>
            </w:r>
          </w:p>
        </w:tc>
        <w:tc>
          <w:tcPr>
            <w:tcW w:w="1024" w:type="dxa"/>
          </w:tcPr>
          <w:p w:rsidR="00AA6F95" w:rsidRDefault="00AA6F95" w:rsidP="00AA6F95">
            <w:r>
              <w:t>7</w:t>
            </w:r>
          </w:p>
        </w:tc>
        <w:tc>
          <w:tcPr>
            <w:tcW w:w="1024" w:type="dxa"/>
          </w:tcPr>
          <w:p w:rsidR="00AA6F95" w:rsidRDefault="00AA6F95" w:rsidP="00AA6F95">
            <w:r>
              <w:t>8</w:t>
            </w:r>
          </w:p>
        </w:tc>
      </w:tr>
      <w:tr w:rsidR="00AA6F95" w:rsidTr="00AA6F95">
        <w:tc>
          <w:tcPr>
            <w:tcW w:w="1023" w:type="dxa"/>
          </w:tcPr>
          <w:p w:rsidR="00AA6F95" w:rsidRPr="00AA6F95" w:rsidRDefault="00AA6F95" w:rsidP="00AA6F95">
            <w:pPr>
              <w:rPr>
                <w:b/>
              </w:rPr>
            </w:pPr>
            <w:r>
              <w:rPr>
                <w:b/>
              </w:rPr>
              <w:t>Y (cena)</w:t>
            </w:r>
          </w:p>
        </w:tc>
        <w:tc>
          <w:tcPr>
            <w:tcW w:w="1023" w:type="dxa"/>
          </w:tcPr>
          <w:p w:rsidR="00AA6F95" w:rsidRDefault="00AA6F95" w:rsidP="00AA6F95">
            <w:r>
              <w:t>20</w:t>
            </w:r>
          </w:p>
        </w:tc>
        <w:tc>
          <w:tcPr>
            <w:tcW w:w="1023" w:type="dxa"/>
          </w:tcPr>
          <w:p w:rsidR="00AA6F95" w:rsidRDefault="00AA6F95" w:rsidP="00AA6F95"/>
        </w:tc>
        <w:tc>
          <w:tcPr>
            <w:tcW w:w="1023" w:type="dxa"/>
          </w:tcPr>
          <w:p w:rsidR="00AA6F95" w:rsidRDefault="00AA6F95" w:rsidP="00AA6F95"/>
        </w:tc>
        <w:tc>
          <w:tcPr>
            <w:tcW w:w="1024" w:type="dxa"/>
          </w:tcPr>
          <w:p w:rsidR="00AA6F95" w:rsidRDefault="00AA6F95" w:rsidP="00AA6F95"/>
        </w:tc>
        <w:tc>
          <w:tcPr>
            <w:tcW w:w="1024" w:type="dxa"/>
          </w:tcPr>
          <w:p w:rsidR="00AA6F95" w:rsidRDefault="00AA6F95" w:rsidP="00AA6F95"/>
        </w:tc>
        <w:tc>
          <w:tcPr>
            <w:tcW w:w="1024" w:type="dxa"/>
          </w:tcPr>
          <w:p w:rsidR="00AA6F95" w:rsidRDefault="00AA6F95" w:rsidP="00AA6F95"/>
        </w:tc>
        <w:tc>
          <w:tcPr>
            <w:tcW w:w="1024" w:type="dxa"/>
          </w:tcPr>
          <w:p w:rsidR="00AA6F95" w:rsidRDefault="00AA6F95" w:rsidP="00AA6F95"/>
        </w:tc>
        <w:tc>
          <w:tcPr>
            <w:tcW w:w="1024" w:type="dxa"/>
          </w:tcPr>
          <w:p w:rsidR="00AA6F95" w:rsidRDefault="00AA6F95" w:rsidP="00AA6F95"/>
        </w:tc>
      </w:tr>
    </w:tbl>
    <w:p w:rsidR="00AA6F95" w:rsidRDefault="00AA6F95" w:rsidP="00AA6F95"/>
    <w:p w:rsidR="00AA6F95" w:rsidRDefault="00AA6F95" w:rsidP="00AA6F95"/>
    <w:p w:rsidR="00AA6F95" w:rsidRPr="00AD1290" w:rsidRDefault="00AA6F95" w:rsidP="00AA6F95">
      <w:pPr>
        <w:rPr>
          <w:rFonts w:eastAsiaTheme="minorEastAsia"/>
        </w:rPr>
      </w:pPr>
      <w:r>
        <w:rPr>
          <w:b/>
        </w:rPr>
        <w:t>Př. Sestav tabulku a sestroj graf PÚ: a)y = 2*x, b) y = ½ *x, x</w:t>
      </w:r>
      <m:oMath>
        <m:r>
          <m:rPr>
            <m:sty m:val="bi"/>
          </m:rP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1,2,3,4,5,6</m:t>
            </m:r>
          </m:e>
        </m:d>
      </m:oMath>
      <w:r w:rsidR="00AD1290">
        <w:rPr>
          <w:rFonts w:eastAsiaTheme="minorEastAsia"/>
          <w:b/>
        </w:rPr>
        <w:t xml:space="preserve"> </w:t>
      </w:r>
      <w:r w:rsidR="00AD1290">
        <w:rPr>
          <w:rFonts w:eastAsiaTheme="minorEastAsia"/>
        </w:rPr>
        <w:t xml:space="preserve">(řešení </w:t>
      </w:r>
      <w:proofErr w:type="gramStart"/>
      <w:r w:rsidR="00AD1290">
        <w:rPr>
          <w:rFonts w:eastAsiaTheme="minorEastAsia"/>
        </w:rPr>
        <w:t>viz. video</w:t>
      </w:r>
      <w:proofErr w:type="gramEnd"/>
      <w:r w:rsidR="00AD1290">
        <w:rPr>
          <w:rFonts w:eastAsiaTheme="minorEastAsia"/>
        </w:rPr>
        <w:t>)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A6F95" w:rsidTr="00AA6F95">
        <w:tc>
          <w:tcPr>
            <w:tcW w:w="1316" w:type="dxa"/>
          </w:tcPr>
          <w:p w:rsidR="00AA6F95" w:rsidRPr="00AA6F95" w:rsidRDefault="00AA6F95" w:rsidP="00AA6F9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16" w:type="dxa"/>
          </w:tcPr>
          <w:p w:rsidR="00AA6F95" w:rsidRDefault="00AA6F95" w:rsidP="00AA6F95">
            <w:r>
              <w:t>1</w:t>
            </w:r>
          </w:p>
        </w:tc>
        <w:tc>
          <w:tcPr>
            <w:tcW w:w="1316" w:type="dxa"/>
          </w:tcPr>
          <w:p w:rsidR="00AA6F95" w:rsidRDefault="00AA6F95" w:rsidP="00AA6F95">
            <w:r>
              <w:t>2</w:t>
            </w:r>
          </w:p>
        </w:tc>
        <w:tc>
          <w:tcPr>
            <w:tcW w:w="1316" w:type="dxa"/>
          </w:tcPr>
          <w:p w:rsidR="00AA6F95" w:rsidRDefault="00AA6F95" w:rsidP="00AA6F95">
            <w:r>
              <w:t>3</w:t>
            </w:r>
          </w:p>
        </w:tc>
        <w:tc>
          <w:tcPr>
            <w:tcW w:w="1316" w:type="dxa"/>
          </w:tcPr>
          <w:p w:rsidR="00AA6F95" w:rsidRDefault="00AA6F95" w:rsidP="00AA6F95">
            <w:r>
              <w:t>4</w:t>
            </w:r>
          </w:p>
        </w:tc>
        <w:tc>
          <w:tcPr>
            <w:tcW w:w="1316" w:type="dxa"/>
          </w:tcPr>
          <w:p w:rsidR="00AA6F95" w:rsidRDefault="00AA6F95" w:rsidP="00AA6F95">
            <w:r>
              <w:t>5</w:t>
            </w:r>
          </w:p>
        </w:tc>
        <w:tc>
          <w:tcPr>
            <w:tcW w:w="1316" w:type="dxa"/>
          </w:tcPr>
          <w:p w:rsidR="00AA6F95" w:rsidRDefault="00AA6F95" w:rsidP="00AA6F95">
            <w:r>
              <w:t>6</w:t>
            </w:r>
          </w:p>
        </w:tc>
      </w:tr>
      <w:tr w:rsidR="00AA6F95" w:rsidTr="00AA6F95">
        <w:tc>
          <w:tcPr>
            <w:tcW w:w="1316" w:type="dxa"/>
          </w:tcPr>
          <w:p w:rsidR="00AA6F95" w:rsidRPr="00AA6F95" w:rsidRDefault="00AA6F95" w:rsidP="00AA6F95">
            <w:pPr>
              <w:rPr>
                <w:b/>
              </w:rPr>
            </w:pPr>
            <w:r>
              <w:rPr>
                <w:b/>
              </w:rPr>
              <w:t>y = 2*x</w:t>
            </w:r>
          </w:p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</w:tr>
    </w:tbl>
    <w:p w:rsidR="00AA6F95" w:rsidRDefault="00AA6F95" w:rsidP="00AA6F95"/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A6F95" w:rsidTr="00AA6F95">
        <w:tc>
          <w:tcPr>
            <w:tcW w:w="1316" w:type="dxa"/>
          </w:tcPr>
          <w:p w:rsidR="00AA6F95" w:rsidRPr="00AA6F95" w:rsidRDefault="00AA6F95" w:rsidP="00AA6F95">
            <w:pPr>
              <w:rPr>
                <w:b/>
              </w:rPr>
            </w:pPr>
            <w:r w:rsidRPr="00AA6F95">
              <w:rPr>
                <w:b/>
              </w:rPr>
              <w:t>x</w:t>
            </w:r>
          </w:p>
        </w:tc>
        <w:tc>
          <w:tcPr>
            <w:tcW w:w="1316" w:type="dxa"/>
          </w:tcPr>
          <w:p w:rsidR="00AA6F95" w:rsidRDefault="00AA6F95" w:rsidP="00AA6F95">
            <w:r>
              <w:t>1</w:t>
            </w:r>
          </w:p>
        </w:tc>
        <w:tc>
          <w:tcPr>
            <w:tcW w:w="1316" w:type="dxa"/>
          </w:tcPr>
          <w:p w:rsidR="00AA6F95" w:rsidRDefault="00AA6F95" w:rsidP="00AA6F95">
            <w:r>
              <w:t>2</w:t>
            </w:r>
          </w:p>
        </w:tc>
        <w:tc>
          <w:tcPr>
            <w:tcW w:w="1316" w:type="dxa"/>
          </w:tcPr>
          <w:p w:rsidR="00AA6F95" w:rsidRDefault="00AA6F95" w:rsidP="00AA6F95">
            <w:r>
              <w:t>3</w:t>
            </w:r>
          </w:p>
        </w:tc>
        <w:tc>
          <w:tcPr>
            <w:tcW w:w="1316" w:type="dxa"/>
          </w:tcPr>
          <w:p w:rsidR="00AA6F95" w:rsidRDefault="00AA6F95" w:rsidP="00AA6F95">
            <w:r>
              <w:t>4</w:t>
            </w:r>
          </w:p>
        </w:tc>
        <w:tc>
          <w:tcPr>
            <w:tcW w:w="1316" w:type="dxa"/>
          </w:tcPr>
          <w:p w:rsidR="00AA6F95" w:rsidRDefault="00AA6F95" w:rsidP="00AA6F95">
            <w:r>
              <w:t>5</w:t>
            </w:r>
          </w:p>
        </w:tc>
        <w:tc>
          <w:tcPr>
            <w:tcW w:w="1316" w:type="dxa"/>
          </w:tcPr>
          <w:p w:rsidR="00280723" w:rsidRDefault="00AA6F95" w:rsidP="00AA6F95">
            <w:r>
              <w:t>6</w:t>
            </w:r>
          </w:p>
        </w:tc>
      </w:tr>
      <w:tr w:rsidR="00AA6F95" w:rsidTr="00AA6F95">
        <w:tc>
          <w:tcPr>
            <w:tcW w:w="1316" w:type="dxa"/>
          </w:tcPr>
          <w:p w:rsidR="00AA6F95" w:rsidRPr="00AA6F95" w:rsidRDefault="00AA6F95" w:rsidP="00AA6F95">
            <w:pPr>
              <w:rPr>
                <w:b/>
              </w:rPr>
            </w:pPr>
            <w:r w:rsidRPr="00AA6F95">
              <w:rPr>
                <w:b/>
              </w:rPr>
              <w:t>y = ½ * x</w:t>
            </w:r>
          </w:p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  <w:tc>
          <w:tcPr>
            <w:tcW w:w="1316" w:type="dxa"/>
          </w:tcPr>
          <w:p w:rsidR="00AA6F95" w:rsidRDefault="00AA6F95" w:rsidP="00AA6F95"/>
        </w:tc>
      </w:tr>
    </w:tbl>
    <w:p w:rsidR="00AA6F95" w:rsidRDefault="00AA6F95" w:rsidP="00AA6F95"/>
    <w:p w:rsidR="00AD1290" w:rsidRDefault="00AD1290" w:rsidP="00AA6F95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5416296" cy="5782056"/>
            <wp:effectExtent l="19050" t="0" r="0" b="0"/>
            <wp:docPr id="3" name="Obrázek 2" descr="IMG_20200426_0002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6_0002_NE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296" cy="578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723" w:rsidRPr="00280723" w:rsidRDefault="00AD1290" w:rsidP="00AA6F95">
      <w:pPr>
        <w:rPr>
          <w:i/>
        </w:rPr>
      </w:pPr>
      <w:proofErr w:type="spellStart"/>
      <w:r>
        <w:rPr>
          <w:b/>
        </w:rPr>
        <w:t>Př.</w:t>
      </w:r>
      <w:r w:rsidR="00280723">
        <w:rPr>
          <w:b/>
        </w:rPr>
        <w:t>Napiš</w:t>
      </w:r>
      <w:proofErr w:type="spellEnd"/>
      <w:r w:rsidR="00280723">
        <w:rPr>
          <w:b/>
        </w:rPr>
        <w:t xml:space="preserve"> koeficient a rovnici PÚ, doplň tabulku: </w:t>
      </w:r>
      <w:r w:rsidR="00280723">
        <w:rPr>
          <w:i/>
        </w:rPr>
        <w:t xml:space="preserve">(řešení </w:t>
      </w:r>
      <w:proofErr w:type="gramStart"/>
      <w:r w:rsidR="00280723">
        <w:rPr>
          <w:i/>
        </w:rPr>
        <w:t>viz. video</w:t>
      </w:r>
      <w:proofErr w:type="gramEnd"/>
      <w:r w:rsidR="00280723">
        <w:rPr>
          <w:i/>
        </w:rPr>
        <w:t>)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80723" w:rsidTr="00280723">
        <w:tc>
          <w:tcPr>
            <w:tcW w:w="1842" w:type="dxa"/>
          </w:tcPr>
          <w:p w:rsidR="00280723" w:rsidRDefault="00280723" w:rsidP="00AA6F9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2" w:type="dxa"/>
          </w:tcPr>
          <w:p w:rsidR="00280723" w:rsidRPr="00280723" w:rsidRDefault="00280723" w:rsidP="00AA6F95">
            <w:r>
              <w:t>1</w:t>
            </w:r>
          </w:p>
        </w:tc>
        <w:tc>
          <w:tcPr>
            <w:tcW w:w="1842" w:type="dxa"/>
          </w:tcPr>
          <w:p w:rsidR="00280723" w:rsidRPr="00280723" w:rsidRDefault="00280723" w:rsidP="00AA6F95">
            <w:r w:rsidRPr="00280723">
              <w:t>3</w:t>
            </w:r>
          </w:p>
        </w:tc>
        <w:tc>
          <w:tcPr>
            <w:tcW w:w="1843" w:type="dxa"/>
          </w:tcPr>
          <w:p w:rsidR="00280723" w:rsidRPr="00280723" w:rsidRDefault="00280723" w:rsidP="00AA6F95">
            <w:r w:rsidRPr="00280723">
              <w:t>10</w:t>
            </w:r>
          </w:p>
        </w:tc>
        <w:tc>
          <w:tcPr>
            <w:tcW w:w="1843" w:type="dxa"/>
          </w:tcPr>
          <w:p w:rsidR="00280723" w:rsidRPr="00280723" w:rsidRDefault="00280723" w:rsidP="00AA6F95">
            <w:r w:rsidRPr="00280723">
              <w:t>100</w:t>
            </w:r>
          </w:p>
        </w:tc>
      </w:tr>
      <w:tr w:rsidR="00280723" w:rsidTr="00280723">
        <w:tc>
          <w:tcPr>
            <w:tcW w:w="1842" w:type="dxa"/>
          </w:tcPr>
          <w:p w:rsidR="00280723" w:rsidRDefault="00280723" w:rsidP="00AA6F9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842" w:type="dxa"/>
          </w:tcPr>
          <w:p w:rsidR="00280723" w:rsidRPr="00280723" w:rsidRDefault="00280723" w:rsidP="00AA6F95">
            <w:r w:rsidRPr="00280723">
              <w:t>5</w:t>
            </w:r>
          </w:p>
        </w:tc>
        <w:tc>
          <w:tcPr>
            <w:tcW w:w="1842" w:type="dxa"/>
          </w:tcPr>
          <w:p w:rsidR="00280723" w:rsidRDefault="00280723" w:rsidP="00AA6F95">
            <w:pPr>
              <w:rPr>
                <w:b/>
              </w:rPr>
            </w:pPr>
          </w:p>
        </w:tc>
        <w:tc>
          <w:tcPr>
            <w:tcW w:w="1843" w:type="dxa"/>
          </w:tcPr>
          <w:p w:rsidR="00280723" w:rsidRDefault="00280723" w:rsidP="00AA6F95">
            <w:pPr>
              <w:rPr>
                <w:b/>
              </w:rPr>
            </w:pPr>
          </w:p>
        </w:tc>
        <w:tc>
          <w:tcPr>
            <w:tcW w:w="1843" w:type="dxa"/>
          </w:tcPr>
          <w:p w:rsidR="00280723" w:rsidRDefault="00280723" w:rsidP="00AA6F95">
            <w:pPr>
              <w:rPr>
                <w:b/>
              </w:rPr>
            </w:pPr>
          </w:p>
        </w:tc>
      </w:tr>
    </w:tbl>
    <w:p w:rsidR="00280723" w:rsidRDefault="00280723" w:rsidP="00AA6F95">
      <w:pPr>
        <w:rPr>
          <w:b/>
        </w:rPr>
      </w:pPr>
    </w:p>
    <w:p w:rsidR="00280723" w:rsidRDefault="00280723" w:rsidP="00AA6F95">
      <w:pPr>
        <w:rPr>
          <w:b/>
        </w:rPr>
      </w:pPr>
    </w:p>
    <w:p w:rsidR="00280723" w:rsidRDefault="00280723" w:rsidP="00AA6F95">
      <w:pPr>
        <w:rPr>
          <w:b/>
        </w:rPr>
      </w:pPr>
    </w:p>
    <w:p w:rsidR="00280723" w:rsidRDefault="00280723" w:rsidP="00AA6F95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80723" w:rsidTr="00280723">
        <w:tc>
          <w:tcPr>
            <w:tcW w:w="1535" w:type="dxa"/>
          </w:tcPr>
          <w:p w:rsidR="00280723" w:rsidRPr="00280723" w:rsidRDefault="00280723" w:rsidP="00AA6F9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35" w:type="dxa"/>
          </w:tcPr>
          <w:p w:rsidR="00280723" w:rsidRDefault="00280723" w:rsidP="00AA6F95">
            <w:r>
              <w:t>12</w:t>
            </w:r>
          </w:p>
        </w:tc>
        <w:tc>
          <w:tcPr>
            <w:tcW w:w="1535" w:type="dxa"/>
          </w:tcPr>
          <w:p w:rsidR="00280723" w:rsidRDefault="00280723" w:rsidP="00AA6F95">
            <w:r>
              <w:t>9</w:t>
            </w:r>
          </w:p>
        </w:tc>
        <w:tc>
          <w:tcPr>
            <w:tcW w:w="1535" w:type="dxa"/>
          </w:tcPr>
          <w:p w:rsidR="00280723" w:rsidRDefault="00280723" w:rsidP="00AA6F95">
            <w:r>
              <w:t>4</w:t>
            </w:r>
          </w:p>
        </w:tc>
        <w:tc>
          <w:tcPr>
            <w:tcW w:w="1536" w:type="dxa"/>
          </w:tcPr>
          <w:p w:rsidR="00280723" w:rsidRDefault="00280723" w:rsidP="00AA6F95">
            <w:r>
              <w:t>15</w:t>
            </w:r>
          </w:p>
        </w:tc>
        <w:tc>
          <w:tcPr>
            <w:tcW w:w="1536" w:type="dxa"/>
          </w:tcPr>
          <w:p w:rsidR="00280723" w:rsidRDefault="00280723" w:rsidP="00AA6F95">
            <w:r>
              <w:t>50</w:t>
            </w:r>
          </w:p>
        </w:tc>
      </w:tr>
      <w:tr w:rsidR="00280723" w:rsidTr="00280723">
        <w:tc>
          <w:tcPr>
            <w:tcW w:w="1535" w:type="dxa"/>
          </w:tcPr>
          <w:p w:rsidR="00280723" w:rsidRPr="00280723" w:rsidRDefault="00280723" w:rsidP="00AA6F95">
            <w:pPr>
              <w:rPr>
                <w:b/>
              </w:rPr>
            </w:pPr>
            <w:r w:rsidRPr="00280723">
              <w:rPr>
                <w:b/>
              </w:rPr>
              <w:t>y</w:t>
            </w:r>
          </w:p>
        </w:tc>
        <w:tc>
          <w:tcPr>
            <w:tcW w:w="1535" w:type="dxa"/>
          </w:tcPr>
          <w:p w:rsidR="00280723" w:rsidRDefault="00280723" w:rsidP="00AA6F95"/>
        </w:tc>
        <w:tc>
          <w:tcPr>
            <w:tcW w:w="1535" w:type="dxa"/>
          </w:tcPr>
          <w:p w:rsidR="00280723" w:rsidRDefault="00280723" w:rsidP="00AA6F95"/>
        </w:tc>
        <w:tc>
          <w:tcPr>
            <w:tcW w:w="1535" w:type="dxa"/>
          </w:tcPr>
          <w:p w:rsidR="00280723" w:rsidRDefault="00280723" w:rsidP="00AA6F95"/>
        </w:tc>
        <w:tc>
          <w:tcPr>
            <w:tcW w:w="1536" w:type="dxa"/>
          </w:tcPr>
          <w:p w:rsidR="00280723" w:rsidRDefault="00280723" w:rsidP="00AA6F95"/>
        </w:tc>
        <w:tc>
          <w:tcPr>
            <w:tcW w:w="1536" w:type="dxa"/>
          </w:tcPr>
          <w:p w:rsidR="00280723" w:rsidRDefault="00280723" w:rsidP="00AA6F95">
            <w:r>
              <w:t>25</w:t>
            </w:r>
          </w:p>
        </w:tc>
      </w:tr>
    </w:tbl>
    <w:p w:rsidR="00280723" w:rsidRDefault="00280723" w:rsidP="00AA6F95"/>
    <w:p w:rsidR="00280723" w:rsidRDefault="00280723" w:rsidP="00AA6F95"/>
    <w:p w:rsidR="00280723" w:rsidRDefault="00280723" w:rsidP="00AA6F95">
      <w:pPr>
        <w:rPr>
          <w:i/>
        </w:rPr>
      </w:pPr>
      <w:r>
        <w:rPr>
          <w:i/>
        </w:rPr>
        <w:lastRenderedPageBreak/>
        <w:t xml:space="preserve">Ke kontrole do </w:t>
      </w:r>
      <w:proofErr w:type="gramStart"/>
      <w:r>
        <w:rPr>
          <w:i/>
        </w:rPr>
        <w:t>4.5.2020</w:t>
      </w:r>
      <w:proofErr w:type="gramEnd"/>
      <w:r>
        <w:rPr>
          <w:i/>
        </w:rPr>
        <w:t xml:space="preserve"> mi pošlete následující příklady.</w:t>
      </w:r>
    </w:p>
    <w:p w:rsidR="00280723" w:rsidRDefault="00280723" w:rsidP="0028072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učebnice aritmetiky strana 104/ cvičení 3,4</w:t>
      </w:r>
    </w:p>
    <w:p w:rsidR="00280723" w:rsidRDefault="00AD1290" w:rsidP="0028072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Napište souřadnice bodů vyznačených na obrázku:</w:t>
      </w:r>
    </w:p>
    <w:p w:rsidR="00AD1290" w:rsidRDefault="00AD1290" w:rsidP="00AD1290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362200" cy="2627347"/>
            <wp:effectExtent l="19050" t="0" r="0" b="0"/>
            <wp:docPr id="4" name="Obrázek 3" descr="IMG_20200426_0003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6_0003_NE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697" cy="262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31" w:rsidRDefault="00391731" w:rsidP="0039173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Matka s dcerou pekly řezy. Jako suroviny použily mouku, cukr a máslo. Bylo to v poměru</w:t>
      </w:r>
    </w:p>
    <w:p w:rsidR="00391731" w:rsidRDefault="00391731" w:rsidP="00391731">
      <w:pPr>
        <w:pStyle w:val="Odstavecseseznamem"/>
        <w:rPr>
          <w:b/>
        </w:rPr>
      </w:pPr>
      <w:r>
        <w:rPr>
          <w:b/>
        </w:rPr>
        <w:t xml:space="preserve"> 10 : 3 : 2. Kolik gramů použitých přísad si musely nachystat? Všechny suroviny měly hmotnost 990 gramů.</w:t>
      </w:r>
    </w:p>
    <w:p w:rsidR="00391731" w:rsidRPr="00391731" w:rsidRDefault="00391731" w:rsidP="0039173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Délka hřiště je 90m. Jaká bude jeho délka na plánku v měřítku 1 : 500?</w:t>
      </w:r>
      <w:r>
        <w:t xml:space="preserve"> (pozor na jednotky, měřítko se udává v centimetrech…)</w:t>
      </w:r>
    </w:p>
    <w:p w:rsidR="00AD1290" w:rsidRPr="00AD1290" w:rsidRDefault="00AD1290" w:rsidP="00AD1290">
      <w:pPr>
        <w:rPr>
          <w:b/>
        </w:rPr>
      </w:pPr>
    </w:p>
    <w:sectPr w:rsidR="00AD1290" w:rsidRPr="00AD1290" w:rsidSect="002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7468"/>
    <w:multiLevelType w:val="hybridMultilevel"/>
    <w:tmpl w:val="DBBA1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AA7"/>
    <w:rsid w:val="001E5C97"/>
    <w:rsid w:val="00280723"/>
    <w:rsid w:val="002A709B"/>
    <w:rsid w:val="00325730"/>
    <w:rsid w:val="00391731"/>
    <w:rsid w:val="00884706"/>
    <w:rsid w:val="009F2619"/>
    <w:rsid w:val="00AA6F95"/>
    <w:rsid w:val="00AD1290"/>
    <w:rsid w:val="00B6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0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AA7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1E5C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8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te3mUoCBJs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6bvLmbPlJYM&amp;t=995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qSeAq0BKc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3</cp:revision>
  <dcterms:created xsi:type="dcterms:W3CDTF">2020-04-25T19:48:00Z</dcterms:created>
  <dcterms:modified xsi:type="dcterms:W3CDTF">2020-04-25T22:58:00Z</dcterms:modified>
</cp:coreProperties>
</file>