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16B" w:rsidRPr="001D116B" w:rsidRDefault="001D116B" w:rsidP="001D116B">
      <w:pPr>
        <w:rPr>
          <w:i/>
        </w:rPr>
      </w:pPr>
      <w:r>
        <w:rPr>
          <w:i/>
        </w:rPr>
        <w:t xml:space="preserve">Možná pro někoho potěšující zpráva, až do konce školního roku bude jako hlavní téma geometrie. Z aritmetiky jsme již vše probrali (v rámci možností), ale budu se k aritmetice vracet a dávat vám na procvičení příklady, abyste úplně vše nezapomněli. Předposlední velkou kapitolou v geometrii jsou trojúhelníky. Budeme se učit o jejich úhlech, vlastnostech, naučíte se </w:t>
      </w:r>
      <w:proofErr w:type="gramStart"/>
      <w:r>
        <w:rPr>
          <w:i/>
        </w:rPr>
        <w:t>konstrukci a co</w:t>
      </w:r>
      <w:proofErr w:type="gramEnd"/>
      <w:r>
        <w:rPr>
          <w:i/>
        </w:rPr>
        <w:t xml:space="preserve"> k ní všechno náleží, úsečky v trojúhelníku a kružnici vepsanou a opsanou trojúhelníku. Poslední kapitola, která uzavře 6. ročník bude učivo o objemu krychle a kvádru.</w:t>
      </w:r>
    </w:p>
    <w:p w:rsidR="00D122C8" w:rsidRDefault="001D116B" w:rsidP="001D116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TROJÚHELNÍK</w:t>
      </w:r>
    </w:p>
    <w:p w:rsidR="001D116B" w:rsidRDefault="001D116B" w:rsidP="001D116B">
      <w:pPr>
        <w:rPr>
          <w:i/>
        </w:rPr>
      </w:pPr>
      <w:r>
        <w:rPr>
          <w:i/>
        </w:rPr>
        <w:t>UČEBNICE GEOMETRIE STRANA 83 – 90</w:t>
      </w:r>
    </w:p>
    <w:p w:rsidR="001D116B" w:rsidRDefault="001D116B" w:rsidP="001D116B">
      <w:pPr>
        <w:rPr>
          <w:i/>
        </w:rPr>
      </w:pPr>
      <w:r>
        <w:rPr>
          <w:i/>
        </w:rPr>
        <w:t xml:space="preserve">VÝUKOVÉ VIDEO: </w:t>
      </w:r>
      <w:hyperlink r:id="rId5" w:history="1">
        <w:r w:rsidRPr="0087519E">
          <w:rPr>
            <w:rStyle w:val="Hypertextovodkaz"/>
            <w:i/>
          </w:rPr>
          <w:t>https://www.youtube.com/watch?v=I15DfdxJVfc&amp;t=336s</w:t>
        </w:r>
      </w:hyperlink>
    </w:p>
    <w:p w:rsidR="001D116B" w:rsidRDefault="001D116B" w:rsidP="001D116B">
      <w:pPr>
        <w:rPr>
          <w:i/>
        </w:rPr>
      </w:pPr>
      <w:r>
        <w:rPr>
          <w:i/>
        </w:rPr>
        <w:t xml:space="preserve">MŮJ KOMENTÁŘ K TEXTU A ŘEŠENÍ PŘÍKLADŮ ZDE: </w:t>
      </w:r>
      <w:hyperlink r:id="rId6" w:history="1">
        <w:r w:rsidR="00FF3ED4" w:rsidRPr="006E4A94">
          <w:rPr>
            <w:rStyle w:val="Hypertextovodkaz"/>
            <w:i/>
          </w:rPr>
          <w:t>https://youtu.be/hECbt_Vp6Xc</w:t>
        </w:r>
      </w:hyperlink>
    </w:p>
    <w:p w:rsidR="00FF3ED4" w:rsidRPr="00FF3ED4" w:rsidRDefault="00FF3ED4" w:rsidP="001D116B">
      <w:pPr>
        <w:rPr>
          <w:i/>
        </w:rPr>
      </w:pPr>
    </w:p>
    <w:p w:rsidR="001D116B" w:rsidRDefault="00916222" w:rsidP="001D116B">
      <w:pPr>
        <w:pStyle w:val="Odstavecseseznamem"/>
        <w:numPr>
          <w:ilvl w:val="0"/>
          <w:numId w:val="1"/>
        </w:numPr>
      </w:pPr>
      <w:r>
        <w:t xml:space="preserve">TROJÚHELNÍK </w:t>
      </w:r>
      <w:r>
        <w:tab/>
        <w:t xml:space="preserve"> - ČÁST ROV</w:t>
      </w:r>
      <w:r w:rsidR="00FF3ED4">
        <w:t>INY VYMEZEN TŘEMI BODY, KTERÉ LE</w:t>
      </w:r>
      <w:r>
        <w:t>ŽÍ V JEDNÉ PŘÍMCE.</w:t>
      </w:r>
    </w:p>
    <w:p w:rsidR="00916222" w:rsidRDefault="00916222" w:rsidP="00916222">
      <w:r>
        <w:rPr>
          <w:noProof/>
          <w:lang w:eastAsia="cs-CZ"/>
        </w:rPr>
        <w:drawing>
          <wp:inline distT="0" distB="0" distL="0" distR="0">
            <wp:extent cx="4468368" cy="1639824"/>
            <wp:effectExtent l="19050" t="0" r="8382" b="0"/>
            <wp:docPr id="1" name="Obrázek 0" descr="IMG_20200427_0006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0006_NEW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368" cy="163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222" w:rsidRDefault="00916222" w:rsidP="00916222">
      <w:pPr>
        <w:pStyle w:val="Odstavecseseznamem"/>
        <w:numPr>
          <w:ilvl w:val="0"/>
          <w:numId w:val="1"/>
        </w:numPr>
      </w:pPr>
      <w:r>
        <w:rPr>
          <w:u w:val="single"/>
        </w:rPr>
        <w:t>strany</w:t>
      </w:r>
      <w:r>
        <w:t xml:space="preserve"> – </w:t>
      </w:r>
      <w:proofErr w:type="gramStart"/>
      <w:r>
        <w:t>pojmenováváme :</w:t>
      </w:r>
      <w:proofErr w:type="gramEnd"/>
    </w:p>
    <w:p w:rsidR="00916222" w:rsidRDefault="00916222" w:rsidP="00916222">
      <w:pPr>
        <w:pStyle w:val="Odstavecseseznamem"/>
        <w:numPr>
          <w:ilvl w:val="1"/>
          <w:numId w:val="1"/>
        </w:numPr>
      </w:pPr>
      <w:r>
        <w:t>pomocí úseček AB, BC, AC</w:t>
      </w:r>
    </w:p>
    <w:p w:rsidR="00916222" w:rsidRDefault="00916222" w:rsidP="00916222">
      <w:pPr>
        <w:pStyle w:val="Odstavecseseznamem"/>
        <w:numPr>
          <w:ilvl w:val="1"/>
          <w:numId w:val="1"/>
        </w:numPr>
      </w:pPr>
      <w:r>
        <w:t>pomocí malých písmen odpovídající protějšímu vrcholu: AB =c, BC = a, AC = b</w:t>
      </w:r>
    </w:p>
    <w:p w:rsidR="00916222" w:rsidRDefault="00916222" w:rsidP="00916222">
      <w:pPr>
        <w:pStyle w:val="Odstavecseseznamem"/>
        <w:numPr>
          <w:ilvl w:val="0"/>
          <w:numId w:val="1"/>
        </w:numPr>
      </w:pPr>
      <w:proofErr w:type="gramStart"/>
      <w:r>
        <w:rPr>
          <w:u w:val="single"/>
        </w:rPr>
        <w:t>vrcholy</w:t>
      </w:r>
      <w:r>
        <w:t xml:space="preserve">  - A,B,C</w:t>
      </w:r>
      <w:proofErr w:type="gramEnd"/>
    </w:p>
    <w:p w:rsidR="00916222" w:rsidRPr="00641194" w:rsidRDefault="00916222" w:rsidP="00916222">
      <w:pPr>
        <w:pStyle w:val="Odstavecseseznamem"/>
        <w:numPr>
          <w:ilvl w:val="0"/>
          <w:numId w:val="1"/>
        </w:numPr>
      </w:pPr>
      <w:r>
        <w:rPr>
          <w:u w:val="single"/>
        </w:rPr>
        <w:t xml:space="preserve">vnitřní úhly: </w:t>
      </w:r>
      <m:oMath>
        <m:r>
          <w:rPr>
            <w:rFonts w:ascii="Cambria Math" w:hAnsi="Cambria Math"/>
          </w:rPr>
          <m:t>α</m:t>
        </m:r>
      </m:oMath>
      <w:r w:rsidR="00641194">
        <w:rPr>
          <w:rFonts w:eastAsiaTheme="minorEastAsia"/>
        </w:rPr>
        <w:t xml:space="preserve"> = </w:t>
      </w:r>
      <m:oMath>
        <m:r>
          <w:rPr>
            <w:rFonts w:ascii="Cambria Math" w:eastAsiaTheme="minorEastAsia" w:hAnsi="Cambria Math"/>
          </w:rPr>
          <m:t>∢</m:t>
        </m:r>
      </m:oMath>
      <w:r w:rsidR="00641194">
        <w:rPr>
          <w:rFonts w:eastAsiaTheme="minorEastAsia"/>
        </w:rPr>
        <w:t xml:space="preserve">BAC, </w:t>
      </w:r>
      <m:oMath>
        <m:r>
          <w:rPr>
            <w:rFonts w:ascii="Cambria Math" w:eastAsiaTheme="minorEastAsia" w:hAnsi="Cambria Math"/>
          </w:rPr>
          <m:t>β</m:t>
        </m:r>
      </m:oMath>
      <w:r w:rsidR="00641194">
        <w:rPr>
          <w:rFonts w:eastAsiaTheme="minorEastAsia"/>
        </w:rPr>
        <w:t xml:space="preserve"> = </w:t>
      </w:r>
      <m:oMath>
        <m:r>
          <w:rPr>
            <w:rFonts w:ascii="Cambria Math" w:eastAsiaTheme="minorEastAsia" w:hAnsi="Cambria Math"/>
          </w:rPr>
          <m:t>∢</m:t>
        </m:r>
      </m:oMath>
      <w:r w:rsidR="00641194">
        <w:rPr>
          <w:rFonts w:eastAsiaTheme="minorEastAsia"/>
        </w:rPr>
        <w:t xml:space="preserve">ABC, </w:t>
      </w:r>
      <m:oMath>
        <m:r>
          <w:rPr>
            <w:rFonts w:ascii="Cambria Math" w:eastAsiaTheme="minorEastAsia" w:hAnsi="Cambria Math"/>
          </w:rPr>
          <m:t>γ</m:t>
        </m:r>
      </m:oMath>
      <w:r w:rsidR="00641194">
        <w:rPr>
          <w:rFonts w:eastAsiaTheme="minorEastAsia"/>
        </w:rPr>
        <w:t xml:space="preserve"> = </w:t>
      </w:r>
      <m:oMath>
        <m:r>
          <w:rPr>
            <w:rFonts w:ascii="Cambria Math" w:eastAsiaTheme="minorEastAsia" w:hAnsi="Cambria Math"/>
          </w:rPr>
          <m:t>∢</m:t>
        </m:r>
      </m:oMath>
      <w:r w:rsidR="00641194">
        <w:rPr>
          <w:rFonts w:eastAsiaTheme="minorEastAsia"/>
        </w:rPr>
        <w:t>ACB</w:t>
      </w:r>
    </w:p>
    <w:p w:rsidR="00641194" w:rsidRDefault="001E66A0" w:rsidP="00641194">
      <w:r>
        <w:rPr>
          <w:noProof/>
          <w:lang w:eastAsia="cs-CZ"/>
        </w:rPr>
        <w:pict>
          <v:rect id="_x0000_s1026" style="position:absolute;margin-left:13.9pt;margin-top:2.8pt;width:315.75pt;height:28.5pt;z-index:251658240">
            <v:textbox>
              <w:txbxContent>
                <w:p w:rsidR="00641194" w:rsidRPr="00641194" w:rsidRDefault="0064119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Součet velikostí vnitřních úhlů v libovolném trojúhelníku je 180°. </w:t>
                  </w:r>
                </w:p>
              </w:txbxContent>
            </v:textbox>
          </v:rect>
        </w:pict>
      </w:r>
    </w:p>
    <w:p w:rsidR="00641194" w:rsidRDefault="00641194" w:rsidP="00641194"/>
    <w:p w:rsidR="00641194" w:rsidRPr="006E5AA1" w:rsidRDefault="00641194" w:rsidP="00641194">
      <w:pPr>
        <w:rPr>
          <w:i/>
        </w:rPr>
      </w:pPr>
      <w:r>
        <w:rPr>
          <w:b/>
        </w:rPr>
        <w:t>Příklad: Zapiš zbývající strany trojúhelníku a jeho vnitřní úhly.</w:t>
      </w:r>
      <w:r w:rsidR="006E5AA1">
        <w:rPr>
          <w:b/>
        </w:rPr>
        <w:t xml:space="preserve"> </w:t>
      </w:r>
      <w:r w:rsidR="006E5AA1">
        <w:rPr>
          <w:i/>
        </w:rPr>
        <w:t>(řešení je ve videu)</w:t>
      </w:r>
    </w:p>
    <w:p w:rsidR="00641194" w:rsidRDefault="00641194" w:rsidP="00641194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2292096" cy="1243584"/>
            <wp:effectExtent l="19050" t="0" r="0" b="0"/>
            <wp:docPr id="2" name="Obrázek 1" descr="IMG_2020042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096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AA1">
        <w:rPr>
          <w:b/>
        </w:rPr>
        <w:tab/>
      </w:r>
      <w:r>
        <w:rPr>
          <w:b/>
        </w:rPr>
        <w:tab/>
      </w:r>
      <w:r>
        <w:rPr>
          <w:b/>
          <w:noProof/>
          <w:lang w:eastAsia="cs-CZ"/>
        </w:rPr>
        <w:drawing>
          <wp:inline distT="0" distB="0" distL="0" distR="0">
            <wp:extent cx="2157984" cy="1319784"/>
            <wp:effectExtent l="57150" t="57150" r="32766" b="51816"/>
            <wp:docPr id="3" name="Obrázek 2" descr="IMG_2020042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1418035">
                      <a:off x="0" y="0"/>
                      <a:ext cx="2157984" cy="131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194" w:rsidRDefault="006E5AA1" w:rsidP="00641194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2295525" cy="1351408"/>
            <wp:effectExtent l="19050" t="0" r="9525" b="0"/>
            <wp:docPr id="4" name="Obrázek 3" descr="Bez náz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706" cy="135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AA1" w:rsidRDefault="006E5AA1" w:rsidP="00641194">
      <w:pPr>
        <w:rPr>
          <w:b/>
        </w:rPr>
      </w:pPr>
    </w:p>
    <w:p w:rsidR="006E5AA1" w:rsidRDefault="006E5AA1" w:rsidP="00641194">
      <w:pPr>
        <w:rPr>
          <w:rFonts w:eastAsiaTheme="minorEastAsia"/>
          <w:i/>
        </w:rPr>
      </w:pPr>
      <w:r>
        <w:rPr>
          <w:i/>
        </w:rPr>
        <w:t xml:space="preserve">Poznámka: Je nepsaným pravidlem, že u vrcholu A pojmenujeme úhel </w:t>
      </w:r>
      <m:oMath>
        <m:r>
          <w:rPr>
            <w:rFonts w:ascii="Cambria Math" w:hAnsi="Cambria Math"/>
          </w:rPr>
          <m:t>α</m:t>
        </m:r>
      </m:oMath>
      <w:r>
        <w:rPr>
          <w:rFonts w:eastAsiaTheme="minorEastAsia"/>
          <w:i/>
        </w:rPr>
        <w:t xml:space="preserve">, B – </w:t>
      </w:r>
      <m:oMath>
        <m:r>
          <w:rPr>
            <w:rFonts w:ascii="Cambria Math" w:eastAsiaTheme="minorEastAsia" w:hAnsi="Cambria Math"/>
          </w:rPr>
          <m:t>β</m:t>
        </m:r>
      </m:oMath>
      <w:r>
        <w:rPr>
          <w:rFonts w:eastAsiaTheme="minorEastAsia"/>
          <w:i/>
        </w:rPr>
        <w:t xml:space="preserve">, C – </w:t>
      </w:r>
      <m:oMath>
        <m:r>
          <w:rPr>
            <w:rFonts w:ascii="Cambria Math" w:eastAsiaTheme="minorEastAsia" w:hAnsi="Cambria Math"/>
          </w:rPr>
          <m:t>γ</m:t>
        </m:r>
      </m:oMath>
      <w:r>
        <w:rPr>
          <w:rFonts w:eastAsiaTheme="minorEastAsia"/>
          <w:i/>
        </w:rPr>
        <w:t xml:space="preserve">, D – </w:t>
      </w:r>
      <m:oMath>
        <m:r>
          <w:rPr>
            <w:rFonts w:ascii="Cambria Math" w:eastAsiaTheme="minorEastAsia" w:hAnsi="Cambria Math"/>
          </w:rPr>
          <m:t>δ</m:t>
        </m:r>
      </m:oMath>
      <w:r>
        <w:rPr>
          <w:rFonts w:eastAsiaTheme="minorEastAsia"/>
          <w:i/>
        </w:rPr>
        <w:t xml:space="preserve">, E – </w:t>
      </w:r>
      <m:oMath>
        <m:r>
          <w:rPr>
            <w:rFonts w:ascii="Cambria Math" w:eastAsiaTheme="minorEastAsia" w:hAnsi="Cambria Math"/>
          </w:rPr>
          <m:t>ε</m:t>
        </m:r>
      </m:oMath>
      <w:r>
        <w:rPr>
          <w:rFonts w:eastAsiaTheme="minorEastAsia"/>
          <w:i/>
        </w:rPr>
        <w:t xml:space="preserve">, F – </w:t>
      </w:r>
      <m:oMath>
        <m:r>
          <w:rPr>
            <w:rFonts w:ascii="Cambria Math" w:eastAsiaTheme="minorEastAsia" w:hAnsi="Cambria Math"/>
          </w:rPr>
          <m:t>φ</m:t>
        </m:r>
      </m:oMath>
      <w:r>
        <w:rPr>
          <w:rFonts w:eastAsiaTheme="minorEastAsia"/>
          <w:i/>
        </w:rPr>
        <w:t xml:space="preserve">, K – </w:t>
      </w:r>
      <m:oMath>
        <m:r>
          <w:rPr>
            <w:rFonts w:ascii="Cambria Math" w:eastAsiaTheme="minorEastAsia" w:hAnsi="Cambria Math"/>
          </w:rPr>
          <m:t>κ</m:t>
        </m:r>
      </m:oMath>
      <w:r>
        <w:rPr>
          <w:rFonts w:eastAsiaTheme="minorEastAsia"/>
          <w:i/>
        </w:rPr>
        <w:t xml:space="preserve">, L – </w:t>
      </w:r>
      <m:oMath>
        <m:r>
          <w:rPr>
            <w:rFonts w:ascii="Cambria Math" w:eastAsiaTheme="minorEastAsia" w:hAnsi="Cambria Math"/>
          </w:rPr>
          <m:t>λ</m:t>
        </m:r>
      </m:oMath>
      <w:r>
        <w:rPr>
          <w:rFonts w:eastAsiaTheme="minorEastAsia"/>
          <w:i/>
        </w:rPr>
        <w:t xml:space="preserve">, M – </w:t>
      </w:r>
      <m:oMath>
        <m:r>
          <w:rPr>
            <w:rFonts w:ascii="Cambria Math" w:eastAsiaTheme="minorEastAsia" w:hAnsi="Cambria Math"/>
          </w:rPr>
          <m:t>μ</m:t>
        </m:r>
      </m:oMath>
      <w:r>
        <w:rPr>
          <w:rFonts w:eastAsiaTheme="minorEastAsia"/>
          <w:i/>
        </w:rPr>
        <w:t xml:space="preserve">, R – </w:t>
      </w:r>
      <m:oMath>
        <m:r>
          <w:rPr>
            <w:rFonts w:ascii="Cambria Math" w:eastAsiaTheme="minorEastAsia" w:hAnsi="Cambria Math"/>
          </w:rPr>
          <m:t>ρ</m:t>
        </m:r>
      </m:oMath>
      <w:r>
        <w:rPr>
          <w:rFonts w:eastAsiaTheme="minorEastAsia"/>
          <w:i/>
        </w:rPr>
        <w:t xml:space="preserve">, S – </w:t>
      </w:r>
      <m:oMath>
        <m:r>
          <w:rPr>
            <w:rFonts w:ascii="Cambria Math" w:eastAsiaTheme="minorEastAsia" w:hAnsi="Cambria Math"/>
          </w:rPr>
          <m:t>σ</m:t>
        </m:r>
      </m:oMath>
      <w:r>
        <w:rPr>
          <w:rFonts w:eastAsiaTheme="minorEastAsia"/>
          <w:i/>
        </w:rPr>
        <w:t xml:space="preserve">, T – </w:t>
      </w:r>
      <m:oMath>
        <m:r>
          <w:rPr>
            <w:rFonts w:ascii="Cambria Math" w:eastAsiaTheme="minorEastAsia" w:hAnsi="Cambria Math"/>
          </w:rPr>
          <m:t>τ</m:t>
        </m:r>
      </m:oMath>
    </w:p>
    <w:p w:rsidR="006E5AA1" w:rsidRDefault="006E5AA1" w:rsidP="00641194">
      <w:pPr>
        <w:rPr>
          <w:rFonts w:eastAsiaTheme="minorEastAsia"/>
        </w:rPr>
      </w:pPr>
    </w:p>
    <w:p w:rsidR="006E5AA1" w:rsidRPr="005E6B70" w:rsidRDefault="006E5AA1" w:rsidP="00641194">
      <w:pPr>
        <w:rPr>
          <w:rFonts w:eastAsiaTheme="minorEastAsia"/>
          <w:i/>
        </w:rPr>
      </w:pPr>
      <w:r>
        <w:rPr>
          <w:rFonts w:eastAsiaTheme="minorEastAsia"/>
          <w:b/>
        </w:rPr>
        <w:t xml:space="preserve">Příklad: </w:t>
      </w:r>
      <w:r>
        <w:rPr>
          <w:rFonts w:eastAsiaTheme="minorEastAsia"/>
        </w:rPr>
        <w:t>Vypočítej velikost zbývajícího vnitřního úhlu:</w:t>
      </w:r>
      <w:r w:rsidR="005E6B70">
        <w:rPr>
          <w:rFonts w:eastAsiaTheme="minorEastAsia"/>
        </w:rPr>
        <w:t xml:space="preserve"> </w:t>
      </w:r>
      <w:r w:rsidR="005E6B70">
        <w:rPr>
          <w:rFonts w:eastAsiaTheme="minorEastAsia"/>
          <w:i/>
        </w:rPr>
        <w:t xml:space="preserve">(řešení </w:t>
      </w:r>
      <w:proofErr w:type="gramStart"/>
      <w:r w:rsidR="005E6B70">
        <w:rPr>
          <w:rFonts w:eastAsiaTheme="minorEastAsia"/>
          <w:i/>
        </w:rPr>
        <w:t>viz. video</w:t>
      </w:r>
      <w:proofErr w:type="gramEnd"/>
      <w:r w:rsidR="005E6B70">
        <w:rPr>
          <w:rFonts w:eastAsiaTheme="minorEastAsia"/>
          <w:i/>
        </w:rPr>
        <w:t>)</w:t>
      </w:r>
    </w:p>
    <w:p w:rsidR="006E5AA1" w:rsidRDefault="005E6B70" w:rsidP="00641194">
      <w:pPr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inline distT="0" distB="0" distL="0" distR="0">
            <wp:extent cx="6362700" cy="1453209"/>
            <wp:effectExtent l="19050" t="0" r="0" b="0"/>
            <wp:docPr id="5" name="Obrázek 4" descr="IMG_20200427_0007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0007_NEW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331" cy="145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B70" w:rsidRDefault="005E6B70" w:rsidP="00641194">
      <w:pPr>
        <w:rPr>
          <w:rFonts w:eastAsiaTheme="minorEastAsia"/>
        </w:rPr>
      </w:pPr>
    </w:p>
    <w:p w:rsidR="005E6B70" w:rsidRDefault="005E6B70" w:rsidP="00641194">
      <w:pPr>
        <w:rPr>
          <w:rFonts w:eastAsiaTheme="minorEastAsia"/>
        </w:rPr>
      </w:pPr>
    </w:p>
    <w:p w:rsidR="005335D8" w:rsidRDefault="005335D8" w:rsidP="00641194">
      <w:pPr>
        <w:rPr>
          <w:rFonts w:eastAsiaTheme="minorEastAsia"/>
        </w:rPr>
      </w:pPr>
    </w:p>
    <w:p w:rsidR="005335D8" w:rsidRDefault="005335D8" w:rsidP="00641194">
      <w:pPr>
        <w:rPr>
          <w:rFonts w:eastAsiaTheme="minorEastAsia"/>
        </w:rPr>
      </w:pPr>
    </w:p>
    <w:p w:rsidR="005E6B70" w:rsidRDefault="005335D8" w:rsidP="00641194">
      <w:pPr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inline distT="0" distB="0" distL="0" distR="0">
            <wp:extent cx="5760720" cy="2587625"/>
            <wp:effectExtent l="19050" t="0" r="0" b="0"/>
            <wp:docPr id="15" name="Obrázek 5" descr="IMG_20200427_0016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0016_NEW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5D8" w:rsidRDefault="005335D8" w:rsidP="00641194">
      <w:pPr>
        <w:rPr>
          <w:rFonts w:eastAsiaTheme="minorEastAsia"/>
        </w:rPr>
      </w:pPr>
    </w:p>
    <w:p w:rsidR="005E6B70" w:rsidRDefault="005E6B70" w:rsidP="00641194">
      <w:pPr>
        <w:rPr>
          <w:rFonts w:eastAsiaTheme="minorEastAsia"/>
        </w:rPr>
      </w:pPr>
    </w:p>
    <w:p w:rsidR="005E6B70" w:rsidRDefault="005E6B70" w:rsidP="00641194">
      <w:pPr>
        <w:rPr>
          <w:rFonts w:eastAsiaTheme="minorEastAsia"/>
        </w:rPr>
      </w:pPr>
    </w:p>
    <w:p w:rsidR="005E6B70" w:rsidRDefault="005E6B70" w:rsidP="00641194">
      <w:pPr>
        <w:rPr>
          <w:rFonts w:eastAsiaTheme="minorEastAsia"/>
        </w:rPr>
      </w:pPr>
    </w:p>
    <w:p w:rsidR="005E6B70" w:rsidRDefault="00403AB5" w:rsidP="00641194">
      <w:pPr>
        <w:rPr>
          <w:rFonts w:eastAsiaTheme="minorEastAsia"/>
          <w:b/>
        </w:rPr>
      </w:pPr>
      <w:r>
        <w:rPr>
          <w:rFonts w:eastAsiaTheme="minorEastAsia"/>
          <w:b/>
        </w:rPr>
        <w:lastRenderedPageBreak/>
        <w:t>Připomeň si:</w:t>
      </w:r>
    </w:p>
    <w:p w:rsidR="00403AB5" w:rsidRDefault="00403AB5" w:rsidP="00641194">
      <w:pPr>
        <w:rPr>
          <w:rFonts w:eastAsiaTheme="minorEastAsia"/>
          <w:b/>
        </w:rPr>
      </w:pPr>
      <w:r>
        <w:rPr>
          <w:rFonts w:eastAsiaTheme="minorEastAsia"/>
          <w:b/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120015</wp:posOffset>
            </wp:positionV>
            <wp:extent cx="3933825" cy="2333625"/>
            <wp:effectExtent l="19050" t="0" r="9525" b="0"/>
            <wp:wrapSquare wrapText="bothSides"/>
            <wp:docPr id="7" name="Obrázek 6" descr="IMG_20200427_0017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0017_NEW.jpg"/>
                    <pic:cNvPicPr/>
                  </pic:nvPicPr>
                  <pic:blipFill>
                    <a:blip r:embed="rId13" cstate="print"/>
                    <a:srcRect l="3266" t="7229" r="5779" b="6426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b/>
        </w:rPr>
        <w:br w:type="textWrapping" w:clear="all"/>
      </w:r>
    </w:p>
    <w:p w:rsidR="00403AB5" w:rsidRDefault="00536C95" w:rsidP="00641194">
      <w:pPr>
        <w:rPr>
          <w:rFonts w:eastAsiaTheme="minorEastAsia"/>
          <w:u w:val="single"/>
        </w:rPr>
      </w:pPr>
      <w:r>
        <w:rPr>
          <w:rFonts w:eastAsiaTheme="minorEastAsia"/>
          <w:u w:val="single"/>
        </w:rPr>
        <w:t>Vnější úhly v trojúhelníku</w:t>
      </w:r>
    </w:p>
    <w:p w:rsidR="00536C95" w:rsidRDefault="00536C95" w:rsidP="00641194">
      <w:pPr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inline distT="0" distB="0" distL="0" distR="0">
            <wp:extent cx="5760720" cy="2349500"/>
            <wp:effectExtent l="19050" t="0" r="0" b="0"/>
            <wp:docPr id="8" name="Obrázek 7" descr="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C95" w:rsidRDefault="00536C95" w:rsidP="00641194">
      <w:pPr>
        <w:rPr>
          <w:rFonts w:eastAsiaTheme="minorEastAsia"/>
        </w:rPr>
      </w:pPr>
      <w:r>
        <w:rPr>
          <w:rFonts w:eastAsiaTheme="minorEastAsia"/>
        </w:rPr>
        <w:t xml:space="preserve">Úhly </w:t>
      </w:r>
      <m:oMath>
        <m:r>
          <w:rPr>
            <w:rFonts w:ascii="Cambria Math" w:eastAsiaTheme="minorEastAsia" w:hAnsi="Cambria Math"/>
          </w:rPr>
          <m:t>α</m:t>
        </m:r>
      </m:oMath>
      <w:r>
        <w:rPr>
          <w:rFonts w:eastAsiaTheme="minorEastAsia"/>
        </w:rPr>
        <w:t xml:space="preserve">´, </w:t>
      </w:r>
      <m:oMath>
        <m:r>
          <w:rPr>
            <w:rFonts w:ascii="Cambria Math" w:eastAsiaTheme="minorEastAsia" w:hAnsi="Cambria Math"/>
          </w:rPr>
          <m:t>α</m:t>
        </m:r>
      </m:oMath>
      <w:r>
        <w:rPr>
          <w:rFonts w:eastAsiaTheme="minorEastAsia"/>
        </w:rPr>
        <w:t xml:space="preserve">´´, </w:t>
      </w:r>
      <m:oMath>
        <m:r>
          <w:rPr>
            <w:rFonts w:ascii="Cambria Math" w:eastAsiaTheme="minorEastAsia" w:hAnsi="Cambria Math"/>
          </w:rPr>
          <m:t>β</m:t>
        </m:r>
      </m:oMath>
      <w:r>
        <w:rPr>
          <w:rFonts w:eastAsiaTheme="minorEastAsia"/>
        </w:rPr>
        <w:t xml:space="preserve">´, </w:t>
      </w:r>
      <m:oMath>
        <m:r>
          <w:rPr>
            <w:rFonts w:ascii="Cambria Math" w:eastAsiaTheme="minorEastAsia" w:hAnsi="Cambria Math"/>
          </w:rPr>
          <m:t>β</m:t>
        </m:r>
      </m:oMath>
      <w:r>
        <w:rPr>
          <w:rFonts w:eastAsiaTheme="minorEastAsia"/>
        </w:rPr>
        <w:t xml:space="preserve">´´, </w:t>
      </w:r>
      <m:oMath>
        <m:r>
          <w:rPr>
            <w:rFonts w:ascii="Cambria Math" w:eastAsiaTheme="minorEastAsia" w:hAnsi="Cambria Math"/>
          </w:rPr>
          <m:t>γ</m:t>
        </m:r>
      </m:oMath>
      <w:r>
        <w:rPr>
          <w:rFonts w:eastAsiaTheme="minorEastAsia"/>
        </w:rPr>
        <w:t xml:space="preserve">´, </w:t>
      </w:r>
      <m:oMath>
        <m:r>
          <w:rPr>
            <w:rFonts w:ascii="Cambria Math" w:eastAsiaTheme="minorEastAsia" w:hAnsi="Cambria Math"/>
          </w:rPr>
          <m:t>γ´´</m:t>
        </m:r>
      </m:oMath>
      <w:r>
        <w:rPr>
          <w:rFonts w:eastAsiaTheme="minorEastAsia"/>
        </w:rPr>
        <w:t xml:space="preserve"> se nazývají </w:t>
      </w:r>
      <w:r w:rsidRPr="00536C95">
        <w:rPr>
          <w:rFonts w:eastAsiaTheme="minorEastAsia"/>
          <w:u w:val="single"/>
        </w:rPr>
        <w:t>vnější úhly</w:t>
      </w:r>
      <w:r>
        <w:rPr>
          <w:rFonts w:eastAsiaTheme="minorEastAsia"/>
        </w:rPr>
        <w:t xml:space="preserve"> trojúhelníku.</w:t>
      </w:r>
    </w:p>
    <w:p w:rsidR="00536C95" w:rsidRDefault="001E66A0" w:rsidP="00641194">
      <w:pPr>
        <w:rPr>
          <w:rFonts w:eastAsiaTheme="minorEastAsia"/>
        </w:rPr>
      </w:pPr>
      <w:r>
        <w:rPr>
          <w:rFonts w:eastAsiaTheme="minorEastAsia"/>
          <w:noProof/>
          <w:lang w:eastAsia="cs-CZ"/>
        </w:rPr>
        <w:pict>
          <v:rect id="_x0000_s1027" style="position:absolute;margin-left:-.35pt;margin-top:7.15pt;width:418.5pt;height:30pt;z-index:251660288">
            <v:textbox>
              <w:txbxContent>
                <w:p w:rsidR="00536C95" w:rsidRPr="00536C95" w:rsidRDefault="00536C95">
                  <w:pPr>
                    <w:rPr>
                      <w:b/>
                    </w:rPr>
                  </w:pPr>
                  <w:r w:rsidRPr="00536C95">
                    <w:rPr>
                      <w:b/>
                    </w:rPr>
                    <w:t xml:space="preserve">Součet velikostí vnitřního úhlu a k němu příslušného vnějšího úhlu trojúhelníku je 180°. </w:t>
                  </w:r>
                </w:p>
              </w:txbxContent>
            </v:textbox>
          </v:rect>
        </w:pict>
      </w:r>
    </w:p>
    <w:p w:rsidR="00536C95" w:rsidRDefault="00536C95" w:rsidP="00536C95">
      <w:pPr>
        <w:jc w:val="right"/>
        <w:rPr>
          <w:rFonts w:eastAsiaTheme="minorEastAsia"/>
        </w:rPr>
      </w:pPr>
    </w:p>
    <w:p w:rsidR="00536C95" w:rsidRDefault="00536C95" w:rsidP="00536C95">
      <w:pPr>
        <w:rPr>
          <w:rFonts w:eastAsiaTheme="minorEastAsia"/>
          <w:i/>
        </w:rPr>
      </w:pPr>
      <w:r>
        <w:rPr>
          <w:rFonts w:eastAsiaTheme="minorEastAsia"/>
          <w:b/>
        </w:rPr>
        <w:t xml:space="preserve">Příklad: </w:t>
      </w:r>
      <w:r>
        <w:rPr>
          <w:rFonts w:eastAsiaTheme="minorEastAsia"/>
        </w:rPr>
        <w:t xml:space="preserve">Dopočítej velikosti zbývajících vnitřních a vnějších úhlů. </w:t>
      </w:r>
      <w:r>
        <w:rPr>
          <w:rFonts w:eastAsiaTheme="minorEastAsia"/>
          <w:i/>
        </w:rPr>
        <w:t xml:space="preserve">(řešení </w:t>
      </w:r>
      <w:proofErr w:type="gramStart"/>
      <w:r>
        <w:rPr>
          <w:rFonts w:eastAsiaTheme="minorEastAsia"/>
          <w:i/>
        </w:rPr>
        <w:t>viz. video</w:t>
      </w:r>
      <w:proofErr w:type="gramEnd"/>
      <w:r>
        <w:rPr>
          <w:rFonts w:eastAsiaTheme="minorEastAsia"/>
          <w:i/>
        </w:rPr>
        <w:t>)</w:t>
      </w:r>
    </w:p>
    <w:p w:rsidR="00FF3ED4" w:rsidRDefault="00FF3ED4" w:rsidP="00536C95">
      <w:pPr>
        <w:rPr>
          <w:rFonts w:eastAsiaTheme="minorEastAsia"/>
        </w:rPr>
      </w:pPr>
      <w:hyperlink r:id="rId15" w:history="1">
        <w:r w:rsidRPr="006E4A94">
          <w:rPr>
            <w:rStyle w:val="Hypertextovodkaz"/>
            <w:rFonts w:eastAsiaTheme="minorEastAsia"/>
          </w:rPr>
          <w:t>https://youtu.be/pE_BrdoSjbo</w:t>
        </w:r>
      </w:hyperlink>
    </w:p>
    <w:p w:rsidR="00FF3ED4" w:rsidRPr="00FF3ED4" w:rsidRDefault="00FF3ED4" w:rsidP="00536C95">
      <w:pPr>
        <w:rPr>
          <w:rFonts w:eastAsiaTheme="minorEastAsia"/>
        </w:rPr>
      </w:pPr>
    </w:p>
    <w:p w:rsidR="00536C95" w:rsidRPr="00536C95" w:rsidRDefault="008C6256" w:rsidP="00536C95">
      <w:pPr>
        <w:rPr>
          <w:rFonts w:eastAsiaTheme="minorEastAsia"/>
          <w:i/>
        </w:rPr>
      </w:pPr>
      <w:r>
        <w:rPr>
          <w:rFonts w:eastAsiaTheme="minorEastAsia"/>
          <w:i/>
          <w:noProof/>
          <w:lang w:eastAsia="cs-CZ"/>
        </w:rPr>
        <w:drawing>
          <wp:inline distT="0" distB="0" distL="0" distR="0">
            <wp:extent cx="3762375" cy="1651226"/>
            <wp:effectExtent l="19050" t="0" r="9525" b="0"/>
            <wp:docPr id="10" name="Obrázek 9" descr="IMG_20200427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0012.jpg"/>
                    <pic:cNvPicPr/>
                  </pic:nvPicPr>
                  <pic:blipFill>
                    <a:blip r:embed="rId16" cstate="print"/>
                    <a:srcRect t="19409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65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lang w:eastAsia="cs-CZ"/>
        </w:rPr>
        <w:drawing>
          <wp:inline distT="0" distB="0" distL="0" distR="0">
            <wp:extent cx="2143125" cy="1285875"/>
            <wp:effectExtent l="19050" t="0" r="9525" b="0"/>
            <wp:docPr id="14" name="Obrázek 10" descr="IMG_20200427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001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684" cy="12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5D8" w:rsidRDefault="005335D8">
      <w:pPr>
        <w:rPr>
          <w:rFonts w:eastAsiaTheme="minorEastAsia"/>
        </w:rPr>
      </w:pPr>
    </w:p>
    <w:p w:rsidR="00536C95" w:rsidRDefault="005335D8" w:rsidP="00536C95">
      <w:pPr>
        <w:rPr>
          <w:rFonts w:eastAsiaTheme="minorEastAsia"/>
          <w:u w:val="single"/>
        </w:rPr>
      </w:pPr>
      <w:r>
        <w:rPr>
          <w:rFonts w:eastAsiaTheme="minorEastAsia"/>
          <w:u w:val="single"/>
        </w:rPr>
        <w:t>Rozdělení trojúhelníků podle velikosti úhlů</w:t>
      </w:r>
    </w:p>
    <w:p w:rsidR="005335D8" w:rsidRDefault="005335D8" w:rsidP="00536C95">
      <w:pPr>
        <w:rPr>
          <w:rFonts w:eastAsiaTheme="minorEastAsia"/>
        </w:rPr>
      </w:pPr>
      <w:r>
        <w:rPr>
          <w:rFonts w:eastAsiaTheme="minorEastAsia"/>
        </w:rPr>
        <w:t xml:space="preserve">Podle velikosti vnitřních úhlů dělíme trojúhelníky </w:t>
      </w:r>
      <w:proofErr w:type="gramStart"/>
      <w:r>
        <w:rPr>
          <w:rFonts w:eastAsiaTheme="minorEastAsia"/>
        </w:rPr>
        <w:t>na</w:t>
      </w:r>
      <w:proofErr w:type="gramEnd"/>
      <w:r>
        <w:rPr>
          <w:rFonts w:eastAsiaTheme="minorEastAsia"/>
        </w:rPr>
        <w:t>: ostroúhlé, tupoúhlé, pravoúhlé.</w:t>
      </w:r>
    </w:p>
    <w:p w:rsidR="005335D8" w:rsidRDefault="00831CE5" w:rsidP="00536C95">
      <w:pPr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inline distT="0" distB="0" distL="0" distR="0">
            <wp:extent cx="5978627" cy="1971675"/>
            <wp:effectExtent l="19050" t="0" r="3073" b="0"/>
            <wp:docPr id="16" name="Obrázek 15" descr="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>
                    <a:blip r:embed="rId18" cstate="print"/>
                    <a:srcRect l="1162" r="48436" b="71294"/>
                    <a:stretch>
                      <a:fillRect/>
                    </a:stretch>
                  </pic:blipFill>
                  <pic:spPr>
                    <a:xfrm>
                      <a:off x="0" y="0"/>
                      <a:ext cx="5978627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CE5" w:rsidRDefault="00FF3ED4" w:rsidP="00536C95">
      <w:pPr>
        <w:rPr>
          <w:rFonts w:eastAsiaTheme="minorEastAsia"/>
        </w:rPr>
      </w:pPr>
      <w:r>
        <w:rPr>
          <w:rFonts w:eastAsiaTheme="minorEastAsia"/>
        </w:rPr>
        <w:t xml:space="preserve">U pravoúhlého trojúhelníka ještě pojmenováváme jeho strany – má </w:t>
      </w:r>
      <w:r w:rsidRPr="00FF3ED4">
        <w:rPr>
          <w:rFonts w:eastAsiaTheme="minorEastAsia"/>
          <w:u w:val="single"/>
        </w:rPr>
        <w:t>dvě odvěsny</w:t>
      </w:r>
      <w:r>
        <w:rPr>
          <w:rFonts w:eastAsiaTheme="minorEastAsia"/>
        </w:rPr>
        <w:t xml:space="preserve"> (červeně) a naproti pravému úhlu se strana jmenuje </w:t>
      </w:r>
      <w:r w:rsidRPr="00FF3ED4">
        <w:rPr>
          <w:rFonts w:eastAsiaTheme="minorEastAsia"/>
          <w:u w:val="single"/>
        </w:rPr>
        <w:t>přepona</w:t>
      </w:r>
      <w:r>
        <w:rPr>
          <w:rFonts w:eastAsiaTheme="minorEastAsia"/>
        </w:rPr>
        <w:t xml:space="preserve"> (fialově). Přepona v pravoúhlém trojúhelníku je vždy nejdelší.</w:t>
      </w:r>
    </w:p>
    <w:p w:rsidR="00FF3ED4" w:rsidRDefault="00FF3ED4" w:rsidP="00536C95">
      <w:pPr>
        <w:rPr>
          <w:rFonts w:eastAsiaTheme="minorEastAsia"/>
        </w:rPr>
      </w:pPr>
    </w:p>
    <w:p w:rsidR="00831CE5" w:rsidRDefault="00831CE5" w:rsidP="00536C95">
      <w:pPr>
        <w:rPr>
          <w:rFonts w:eastAsiaTheme="minorEastAsia"/>
          <w:i/>
          <w:u w:val="single"/>
        </w:rPr>
      </w:pPr>
      <w:r>
        <w:rPr>
          <w:rFonts w:eastAsiaTheme="minorEastAsia"/>
          <w:i/>
        </w:rPr>
        <w:t>Úkoly, které mi pošlete ke kontrole (</w:t>
      </w:r>
      <w:proofErr w:type="spellStart"/>
      <w:r>
        <w:rPr>
          <w:rFonts w:eastAsiaTheme="minorEastAsia"/>
          <w:i/>
        </w:rPr>
        <w:t>brejchalova</w:t>
      </w:r>
      <w:proofErr w:type="spellEnd"/>
      <w:r>
        <w:rPr>
          <w:rFonts w:eastAsiaTheme="minorEastAsia"/>
          <w:i/>
        </w:rPr>
        <w:t xml:space="preserve">@zsmecholupy.cz) do </w:t>
      </w:r>
      <w:proofErr w:type="gramStart"/>
      <w:r w:rsidRPr="00831CE5">
        <w:rPr>
          <w:rFonts w:eastAsiaTheme="minorEastAsia"/>
          <w:i/>
          <w:u w:val="single"/>
        </w:rPr>
        <w:t>11.5.2020</w:t>
      </w:r>
      <w:proofErr w:type="gramEnd"/>
      <w:r w:rsidRPr="00831CE5">
        <w:rPr>
          <w:rFonts w:eastAsiaTheme="minorEastAsia"/>
          <w:i/>
          <w:u w:val="single"/>
        </w:rPr>
        <w:t>:</w:t>
      </w:r>
    </w:p>
    <w:p w:rsidR="00831CE5" w:rsidRPr="00831CE5" w:rsidRDefault="00831CE5" w:rsidP="00831CE5">
      <w:pPr>
        <w:pStyle w:val="Odstavecseseznamem"/>
        <w:numPr>
          <w:ilvl w:val="0"/>
          <w:numId w:val="2"/>
        </w:numPr>
        <w:rPr>
          <w:rFonts w:eastAsiaTheme="minorEastAsia"/>
          <w:b/>
        </w:rPr>
      </w:pPr>
      <w:r>
        <w:rPr>
          <w:rFonts w:eastAsiaTheme="minorEastAsia"/>
          <w:b/>
        </w:rPr>
        <w:t xml:space="preserve">Př. </w:t>
      </w:r>
      <w:r>
        <w:rPr>
          <w:rFonts w:eastAsiaTheme="minorEastAsia"/>
        </w:rPr>
        <w:t>Zapiš g</w:t>
      </w:r>
      <w:r w:rsidR="0036555B">
        <w:rPr>
          <w:rFonts w:eastAsiaTheme="minorEastAsia"/>
        </w:rPr>
        <w:t>eomet</w:t>
      </w:r>
      <w:r>
        <w:rPr>
          <w:rFonts w:eastAsiaTheme="minorEastAsia"/>
        </w:rPr>
        <w:t xml:space="preserve">rické symboly slovně a naopak </w:t>
      </w:r>
      <w:r>
        <w:rPr>
          <w:rFonts w:eastAsiaTheme="minorEastAsia"/>
          <w:i/>
        </w:rPr>
        <w:t>(nápovědu naleznete v učebnici geometrie na obalu – přední strana z vnitřní strany</w:t>
      </w:r>
      <w:r w:rsidR="0036555B">
        <w:rPr>
          <w:rFonts w:eastAsiaTheme="minorEastAsia"/>
          <w:i/>
        </w:rPr>
        <w:t>)</w:t>
      </w:r>
    </w:p>
    <w:p w:rsidR="0036555B" w:rsidRDefault="001E66A0" w:rsidP="0036555B">
      <w:pPr>
        <w:ind w:left="360"/>
        <w:rPr>
          <w:rFonts w:eastAsiaTheme="minorEastAsia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CD</m:t>
            </m:r>
          </m:e>
        </m:d>
      </m:oMath>
      <w:r w:rsidR="0036555B">
        <w:rPr>
          <w:rFonts w:eastAsiaTheme="minorEastAsia"/>
        </w:rPr>
        <w:t xml:space="preserve"> = 7cm</w:t>
      </w:r>
      <w:r w:rsidR="0036555B">
        <w:rPr>
          <w:rFonts w:eastAsiaTheme="minorEastAsia"/>
        </w:rPr>
        <w:tab/>
        <w:t>,</w:t>
      </w:r>
      <w:r w:rsidR="0036555B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∢</m:t>
        </m:r>
      </m:oMath>
      <w:r w:rsidR="0036555B">
        <w:rPr>
          <w:rFonts w:eastAsiaTheme="minorEastAsia"/>
        </w:rPr>
        <w:t xml:space="preserve"> EFG,</w:t>
      </w:r>
      <w:r w:rsidR="0036555B">
        <w:rPr>
          <w:rFonts w:eastAsiaTheme="minorEastAsia"/>
        </w:rPr>
        <w:tab/>
      </w:r>
      <w:r w:rsidR="0036555B">
        <w:rPr>
          <w:rFonts w:eastAsiaTheme="minorEastAsia"/>
        </w:rPr>
        <w:tab/>
      </w:r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</w:rPr>
          <m:t xml:space="preserve"> KLM</m:t>
        </m:r>
      </m:oMath>
      <w:r w:rsidR="0036555B">
        <w:rPr>
          <w:rFonts w:eastAsiaTheme="minorEastAsia"/>
        </w:rPr>
        <w:t xml:space="preserve"> ,</w:t>
      </w:r>
      <w:r w:rsidR="0036555B">
        <w:rPr>
          <w:rFonts w:eastAsiaTheme="minorEastAsia"/>
        </w:rPr>
        <w:tab/>
        <w:t>p</w:t>
      </w:r>
      <m:oMath>
        <m:r>
          <w:rPr>
            <w:rFonts w:ascii="Cambria Math" w:eastAsiaTheme="minorEastAsia" w:hAnsi="Cambria Math"/>
          </w:rPr>
          <m:t>⊥</m:t>
        </m:r>
      </m:oMath>
      <w:r w:rsidR="0036555B">
        <w:rPr>
          <w:rFonts w:eastAsiaTheme="minorEastAsia"/>
        </w:rPr>
        <w:t>q ,</w:t>
      </w:r>
      <w:r w:rsidR="0036555B">
        <w:rPr>
          <w:rFonts w:eastAsiaTheme="minorEastAsia"/>
        </w:rPr>
        <w:tab/>
      </w:r>
      <w:r w:rsidR="0036555B">
        <w:rPr>
          <w:rFonts w:eastAsiaTheme="minorEastAsia"/>
        </w:rPr>
        <w:tab/>
        <w:t>A</w:t>
      </w:r>
      <m:oMath>
        <m:r>
          <w:rPr>
            <w:rFonts w:ascii="Cambria Math" w:eastAsiaTheme="minorEastAsia" w:hAnsi="Cambria Math"/>
          </w:rPr>
          <m:t xml:space="preserve"> ∈</m:t>
        </m:r>
      </m:oMath>
      <w:r w:rsidR="0036555B">
        <w:rPr>
          <w:rFonts w:eastAsiaTheme="minorEastAsia"/>
        </w:rPr>
        <w:t xml:space="preserve"> p</w:t>
      </w:r>
    </w:p>
    <w:p w:rsidR="0036555B" w:rsidRDefault="0036555B" w:rsidP="0036555B">
      <w:pPr>
        <w:ind w:left="360"/>
        <w:rPr>
          <w:rFonts w:eastAsiaTheme="minorEastAsia"/>
        </w:rPr>
      </w:pPr>
      <w:r>
        <w:rPr>
          <w:rFonts w:eastAsiaTheme="minorEastAsia"/>
        </w:rPr>
        <w:t>polopřímka AB,</w:t>
      </w:r>
      <w:r>
        <w:rPr>
          <w:rFonts w:eastAsiaTheme="minorEastAsia"/>
        </w:rPr>
        <w:tab/>
        <w:t xml:space="preserve">bod B leží na průsečíku přímek k </w:t>
      </w:r>
      <m:oMath>
        <m:r>
          <w:rPr>
            <w:rFonts w:ascii="Cambria Math" w:eastAsiaTheme="minorEastAsia" w:hAnsi="Cambria Math"/>
          </w:rPr>
          <m:t>∩</m:t>
        </m:r>
      </m:oMath>
      <w:r>
        <w:rPr>
          <w:rFonts w:eastAsiaTheme="minorEastAsia"/>
        </w:rPr>
        <w:t xml:space="preserve"> l, </w:t>
      </w:r>
      <w:r w:rsidR="00E3367B">
        <w:rPr>
          <w:rFonts w:eastAsiaTheme="minorEastAsia"/>
        </w:rPr>
        <w:tab/>
        <w:t>velikost úhlu EFG je 52°, velikost úsečky XY je 3,5cm</w:t>
      </w:r>
    </w:p>
    <w:p w:rsidR="00E3367B" w:rsidRPr="00E3367B" w:rsidRDefault="00E3367B" w:rsidP="00E3367B">
      <w:pPr>
        <w:pStyle w:val="Odstavecseseznamem"/>
        <w:numPr>
          <w:ilvl w:val="0"/>
          <w:numId w:val="2"/>
        </w:numPr>
        <w:rPr>
          <w:rFonts w:eastAsiaTheme="minorEastAsia"/>
          <w:b/>
        </w:rPr>
      </w:pPr>
      <w:r>
        <w:rPr>
          <w:rFonts w:eastAsiaTheme="minorEastAsia"/>
          <w:b/>
        </w:rPr>
        <w:t xml:space="preserve">Př. </w:t>
      </w:r>
      <w:r>
        <w:rPr>
          <w:rFonts w:eastAsiaTheme="minorEastAsia"/>
        </w:rPr>
        <w:t>Vypočítej a proveď zkoušku (dělení beze zbytku)</w:t>
      </w:r>
    </w:p>
    <w:p w:rsidR="00E3367B" w:rsidRDefault="00E3367B" w:rsidP="00E3367B">
      <w:pPr>
        <w:ind w:firstLine="360"/>
        <w:rPr>
          <w:rFonts w:eastAsiaTheme="minorEastAsia"/>
          <w:i/>
        </w:rPr>
      </w:pPr>
      <w:r w:rsidRPr="00E3367B">
        <w:rPr>
          <w:rFonts w:eastAsiaTheme="minorEastAsia"/>
        </w:rPr>
        <w:t>12,656 : 4</w:t>
      </w:r>
      <w:r>
        <w:rPr>
          <w:rFonts w:eastAsiaTheme="minorEastAsia"/>
        </w:rPr>
        <w:t xml:space="preserve"> = </w:t>
      </w:r>
      <w:r>
        <w:rPr>
          <w:rFonts w:eastAsiaTheme="minorEastAsia"/>
        </w:rPr>
        <w:tab/>
        <w:t xml:space="preserve">995,045 : 0,05 = </w:t>
      </w:r>
      <w:r>
        <w:rPr>
          <w:rFonts w:eastAsiaTheme="minorEastAsia"/>
          <w:i/>
        </w:rPr>
        <w:t>(učivo z minulého týdne)</w:t>
      </w:r>
    </w:p>
    <w:p w:rsidR="00E3367B" w:rsidRPr="00E3367B" w:rsidRDefault="00E3367B" w:rsidP="00E3367B">
      <w:pPr>
        <w:pStyle w:val="Odstavecseseznamem"/>
        <w:numPr>
          <w:ilvl w:val="0"/>
          <w:numId w:val="2"/>
        </w:numPr>
        <w:rPr>
          <w:rFonts w:eastAsiaTheme="minorEastAsia"/>
          <w:b/>
        </w:rPr>
      </w:pPr>
      <w:r>
        <w:rPr>
          <w:rFonts w:eastAsiaTheme="minorEastAsia"/>
          <w:b/>
        </w:rPr>
        <w:t xml:space="preserve">Př. </w:t>
      </w:r>
      <w:r>
        <w:rPr>
          <w:rFonts w:eastAsiaTheme="minorEastAsia"/>
        </w:rPr>
        <w:t>Vypočítej obvod a obsah čtverce o straně 5cm.</w:t>
      </w:r>
    </w:p>
    <w:p w:rsidR="00E3367B" w:rsidRPr="00E3367B" w:rsidRDefault="00E3367B" w:rsidP="00E3367B">
      <w:pPr>
        <w:pStyle w:val="Odstavecseseznamem"/>
        <w:numPr>
          <w:ilvl w:val="0"/>
          <w:numId w:val="2"/>
        </w:numPr>
        <w:rPr>
          <w:rFonts w:eastAsiaTheme="minorEastAsia"/>
          <w:b/>
        </w:rPr>
      </w:pPr>
      <w:r>
        <w:rPr>
          <w:rFonts w:eastAsiaTheme="minorEastAsia"/>
          <w:b/>
        </w:rPr>
        <w:t>Př.</w:t>
      </w:r>
      <w:r>
        <w:rPr>
          <w:rFonts w:eastAsiaTheme="minorEastAsia"/>
        </w:rPr>
        <w:t xml:space="preserve"> Vypočítej obvod a obsah obdélníka o straně a = 12,3cm, b = 7,54cm.</w:t>
      </w:r>
    </w:p>
    <w:p w:rsidR="00E3367B" w:rsidRDefault="00E3367B" w:rsidP="00E3367B">
      <w:pPr>
        <w:pStyle w:val="Odstavecseseznamem"/>
        <w:numPr>
          <w:ilvl w:val="0"/>
          <w:numId w:val="2"/>
        </w:numPr>
        <w:rPr>
          <w:rFonts w:eastAsiaTheme="minorEastAsia"/>
        </w:rPr>
      </w:pPr>
      <w:r>
        <w:rPr>
          <w:rFonts w:eastAsiaTheme="minorEastAsia"/>
          <w:b/>
        </w:rPr>
        <w:t xml:space="preserve">Př. </w:t>
      </w:r>
      <w:r w:rsidRPr="00E3367B">
        <w:rPr>
          <w:rFonts w:eastAsiaTheme="minorEastAsia"/>
        </w:rPr>
        <w:t>Vypočítej velikost zbývajícího vnitřního úhlu:</w:t>
      </w:r>
    </w:p>
    <w:p w:rsidR="00E3367B" w:rsidRDefault="0001480E" w:rsidP="00E3367B">
      <w:pPr>
        <w:pStyle w:val="Odstavecseseznamem"/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inline distT="0" distB="0" distL="0" distR="0">
            <wp:extent cx="2926080" cy="1441704"/>
            <wp:effectExtent l="19050" t="0" r="7620" b="0"/>
            <wp:docPr id="17" name="Obrázek 16" descr="IMG_20200427_0018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0018_NEW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44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80E" w:rsidRPr="0001480E" w:rsidRDefault="0001480E" w:rsidP="0001480E">
      <w:pPr>
        <w:pStyle w:val="Odstavecseseznamem"/>
        <w:numPr>
          <w:ilvl w:val="0"/>
          <w:numId w:val="2"/>
        </w:numPr>
        <w:rPr>
          <w:rFonts w:eastAsiaTheme="minorEastAsia"/>
          <w:b/>
        </w:rPr>
      </w:pPr>
      <w:r>
        <w:rPr>
          <w:rFonts w:eastAsiaTheme="minorEastAsia"/>
          <w:b/>
        </w:rPr>
        <w:t xml:space="preserve">Př. </w:t>
      </w:r>
      <w:r>
        <w:rPr>
          <w:rFonts w:eastAsiaTheme="minorEastAsia"/>
        </w:rPr>
        <w:t>Vypočítej velikost zbývajících úhlů:</w:t>
      </w:r>
    </w:p>
    <w:p w:rsidR="0001480E" w:rsidRPr="0001480E" w:rsidRDefault="006C39E5" w:rsidP="0001480E">
      <w:pPr>
        <w:pStyle w:val="Odstavecseseznamem"/>
        <w:rPr>
          <w:rFonts w:eastAsiaTheme="minorEastAsia"/>
          <w:b/>
        </w:rPr>
      </w:pPr>
      <w:r>
        <w:rPr>
          <w:rFonts w:eastAsiaTheme="minorEastAsia"/>
          <w:b/>
          <w:noProof/>
          <w:lang w:eastAsia="cs-CZ"/>
        </w:rPr>
        <w:lastRenderedPageBreak/>
        <w:drawing>
          <wp:inline distT="0" distB="0" distL="0" distR="0">
            <wp:extent cx="2114550" cy="1837546"/>
            <wp:effectExtent l="19050" t="0" r="0" b="0"/>
            <wp:docPr id="18" name="Obrázek 17" descr="IMG_20200427_0019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0019_NEW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502" cy="184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55B" w:rsidRPr="0036555B" w:rsidRDefault="0036555B" w:rsidP="006C39E5">
      <w:pPr>
        <w:ind w:left="360"/>
        <w:rPr>
          <w:rFonts w:eastAsiaTheme="minorEastAsia"/>
        </w:rPr>
      </w:pPr>
      <w:r>
        <w:rPr>
          <w:rFonts w:eastAsiaTheme="minorEastAsia"/>
        </w:rPr>
        <w:tab/>
      </w:r>
    </w:p>
    <w:sectPr w:rsidR="0036555B" w:rsidRPr="0036555B" w:rsidSect="005335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057BA"/>
    <w:multiLevelType w:val="hybridMultilevel"/>
    <w:tmpl w:val="024099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1E52EA"/>
    <w:multiLevelType w:val="hybridMultilevel"/>
    <w:tmpl w:val="CB1453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D116B"/>
    <w:rsid w:val="0001480E"/>
    <w:rsid w:val="000A0267"/>
    <w:rsid w:val="001D116B"/>
    <w:rsid w:val="001E66A0"/>
    <w:rsid w:val="002D6CC6"/>
    <w:rsid w:val="0036555B"/>
    <w:rsid w:val="00403AB5"/>
    <w:rsid w:val="005335D8"/>
    <w:rsid w:val="00536C95"/>
    <w:rsid w:val="005E6B70"/>
    <w:rsid w:val="00641194"/>
    <w:rsid w:val="006C39E5"/>
    <w:rsid w:val="006E5AA1"/>
    <w:rsid w:val="00831CE5"/>
    <w:rsid w:val="008C6256"/>
    <w:rsid w:val="00916222"/>
    <w:rsid w:val="00D122C8"/>
    <w:rsid w:val="00E3367B"/>
    <w:rsid w:val="00FF3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122C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D116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D116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16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6222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91622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youtu.be/hECbt_Vp6Xc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I15DfdxJVfc&amp;t=336s" TargetMode="External"/><Relationship Id="rId15" Type="http://schemas.openxmlformats.org/officeDocument/2006/relationships/hyperlink" Target="https://youtu.be/pE_BrdoSjbo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401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Brejchalovi</dc:creator>
  <cp:keywords/>
  <dc:description/>
  <cp:lastModifiedBy>Brejchalovi</cp:lastModifiedBy>
  <cp:revision>6</cp:revision>
  <dcterms:created xsi:type="dcterms:W3CDTF">2020-04-27T14:06:00Z</dcterms:created>
  <dcterms:modified xsi:type="dcterms:W3CDTF">2020-05-02T19:08:00Z</dcterms:modified>
</cp:coreProperties>
</file>