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5CA" w:rsidRDefault="00EC15CA" w:rsidP="00EC15CA">
      <w:r>
        <w:t>Ahoj sedmáci</w:t>
      </w:r>
      <w:r>
        <w:t xml:space="preserve">! Všem žákům, kteří mi pravidelně zasílají ke kontrole vypracované úkoly, děkuji. Zároveň upozorňuji, že někteří žáci vypracované zadané úkoly ještě neposlali – prosím o zaslání. Děkuji. </w:t>
      </w:r>
    </w:p>
    <w:p w:rsidR="00EC15CA" w:rsidRDefault="00EC15CA" w:rsidP="00EC15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!!! Nezapomeňte, že budu přihlížet k vaší aktivitě (plnění úkolů) při uzavírání hodnocení za druhé </w:t>
      </w:r>
      <w:proofErr w:type="gramStart"/>
      <w:r>
        <w:rPr>
          <w:b/>
          <w:color w:val="FF0000"/>
          <w:sz w:val="28"/>
          <w:szCs w:val="28"/>
        </w:rPr>
        <w:t>pololetí !!!</w:t>
      </w:r>
      <w:proofErr w:type="gramEnd"/>
    </w:p>
    <w:p w:rsidR="00EC15CA" w:rsidRDefault="00EC15CA" w:rsidP="00EC15CA">
      <w:r>
        <w:t>A tady nové poznámky do sešitu:</w:t>
      </w:r>
    </w:p>
    <w:p w:rsidR="00671087" w:rsidRDefault="00671087" w:rsidP="00671087">
      <w:pPr>
        <w:jc w:val="center"/>
        <w:rPr>
          <w:b/>
          <w:bCs/>
          <w:color w:val="FF0000"/>
          <w:u w:val="single"/>
        </w:rPr>
      </w:pPr>
      <w:r w:rsidRPr="00671087">
        <w:rPr>
          <w:b/>
          <w:bCs/>
          <w:color w:val="FF0000"/>
          <w:u w:val="single"/>
        </w:rPr>
        <w:t>SVĚTELNÉ JEVY</w:t>
      </w:r>
    </w:p>
    <w:p w:rsidR="00EC15CA" w:rsidRPr="00671087" w:rsidRDefault="00EC15CA" w:rsidP="00671087">
      <w:pPr>
        <w:jc w:val="center"/>
        <w:rPr>
          <w:b/>
          <w:bCs/>
          <w:color w:val="FF0000"/>
          <w:u w:val="single"/>
        </w:rPr>
      </w:pPr>
    </w:p>
    <w:p w:rsidR="00671087" w:rsidRPr="00671087" w:rsidRDefault="00671087" w:rsidP="00671087">
      <w:pPr>
        <w:pStyle w:val="Odstavecseseznamem"/>
        <w:numPr>
          <w:ilvl w:val="0"/>
          <w:numId w:val="3"/>
        </w:numPr>
        <w:rPr>
          <w:b/>
          <w:bCs/>
        </w:rPr>
      </w:pPr>
      <w:r w:rsidRPr="00671087">
        <w:rPr>
          <w:b/>
          <w:bCs/>
          <w:u w:val="single"/>
        </w:rPr>
        <w:t>PŘÍMOČARÉ ŠÍŘENÍ SVĚTLA</w:t>
      </w:r>
    </w:p>
    <w:p w:rsidR="00671087" w:rsidRPr="00671087" w:rsidRDefault="00671087" w:rsidP="00671087">
      <w:pPr>
        <w:pStyle w:val="Odstavecseseznamem"/>
        <w:numPr>
          <w:ilvl w:val="0"/>
          <w:numId w:val="5"/>
        </w:numPr>
      </w:pPr>
      <w:r w:rsidRPr="00671087">
        <w:rPr>
          <w:bCs/>
        </w:rPr>
        <w:t>Světlo, které na předměty v našem okolí dopadá, se od nich odráží a vstupuje do našeho oka.</w:t>
      </w:r>
    </w:p>
    <w:p w:rsidR="00671087" w:rsidRPr="00671087" w:rsidRDefault="00671087" w:rsidP="00671087">
      <w:pPr>
        <w:pStyle w:val="Odstavecseseznamem"/>
        <w:numPr>
          <w:ilvl w:val="0"/>
          <w:numId w:val="5"/>
        </w:numPr>
      </w:pPr>
      <w:r w:rsidRPr="00671087">
        <w:rPr>
          <w:bCs/>
        </w:rPr>
        <w:t>Kde světlo není, nic se neodráží – nevidíme nic.</w:t>
      </w:r>
    </w:p>
    <w:p w:rsidR="00671087" w:rsidRPr="00EC15CA" w:rsidRDefault="00671087" w:rsidP="00671087">
      <w:pPr>
        <w:pStyle w:val="Odstavecseseznamem"/>
        <w:numPr>
          <w:ilvl w:val="0"/>
          <w:numId w:val="5"/>
        </w:numPr>
      </w:pPr>
      <w:r w:rsidRPr="00671087">
        <w:rPr>
          <w:bCs/>
        </w:rPr>
        <w:t xml:space="preserve">Vidíme proto jen ta tělesa a látky, které jsou buďto samy zdrojem světla, nebo které jsou osvětlené. </w:t>
      </w:r>
    </w:p>
    <w:p w:rsidR="00EC15CA" w:rsidRPr="00671087" w:rsidRDefault="00EC15CA" w:rsidP="00EC15CA">
      <w:pPr>
        <w:pStyle w:val="Odstavecseseznamem"/>
      </w:pPr>
    </w:p>
    <w:p w:rsidR="00671087" w:rsidRPr="00671087" w:rsidRDefault="00671087" w:rsidP="00671087">
      <w:pPr>
        <w:rPr>
          <w:b/>
          <w:bCs/>
        </w:rPr>
      </w:pPr>
      <w:r w:rsidRPr="00671087">
        <w:rPr>
          <w:b/>
          <w:bCs/>
        </w:rPr>
        <w:t xml:space="preserve">Zdroje světla můžeme dělit </w:t>
      </w:r>
      <w:proofErr w:type="gramStart"/>
      <w:r w:rsidRPr="00671087">
        <w:rPr>
          <w:b/>
          <w:bCs/>
        </w:rPr>
        <w:t>na</w:t>
      </w:r>
      <w:proofErr w:type="gramEnd"/>
      <w:r w:rsidRPr="00671087">
        <w:rPr>
          <w:b/>
          <w:bCs/>
        </w:rPr>
        <w:t>:</w:t>
      </w:r>
    </w:p>
    <w:p w:rsidR="00000000" w:rsidRPr="00671087" w:rsidRDefault="00EC15CA" w:rsidP="00671087">
      <w:pPr>
        <w:numPr>
          <w:ilvl w:val="0"/>
          <w:numId w:val="2"/>
        </w:numPr>
        <w:rPr>
          <w:bCs/>
        </w:rPr>
      </w:pPr>
      <w:r w:rsidRPr="00671087">
        <w:rPr>
          <w:b/>
          <w:bCs/>
        </w:rPr>
        <w:t>Bodové</w:t>
      </w:r>
      <w:r w:rsidRPr="00671087">
        <w:rPr>
          <w:b/>
          <w:bCs/>
        </w:rPr>
        <w:t xml:space="preserve"> </w:t>
      </w:r>
      <w:r w:rsidRPr="00671087">
        <w:rPr>
          <w:bCs/>
        </w:rPr>
        <w:t>– rozměry zdroje jsou zanedbatelné vzhledem ke vzdálenosti (hvězda, pouliční lampa….)</w:t>
      </w:r>
    </w:p>
    <w:p w:rsidR="00000000" w:rsidRPr="00EC15CA" w:rsidRDefault="00EC15CA" w:rsidP="00671087">
      <w:pPr>
        <w:numPr>
          <w:ilvl w:val="0"/>
          <w:numId w:val="2"/>
        </w:numPr>
        <w:rPr>
          <w:b/>
          <w:bCs/>
        </w:rPr>
      </w:pPr>
      <w:r w:rsidRPr="00671087">
        <w:rPr>
          <w:b/>
          <w:bCs/>
        </w:rPr>
        <w:t>Plošné</w:t>
      </w:r>
      <w:r w:rsidRPr="00671087">
        <w:rPr>
          <w:b/>
          <w:bCs/>
        </w:rPr>
        <w:t xml:space="preserve"> – </w:t>
      </w:r>
      <w:r w:rsidRPr="00671087">
        <w:rPr>
          <w:bCs/>
        </w:rPr>
        <w:t>rozměry nelze zanedbat (zářivka, Slunce…)</w:t>
      </w:r>
    </w:p>
    <w:p w:rsidR="00EC15CA" w:rsidRPr="00671087" w:rsidRDefault="00EC15CA" w:rsidP="00EC15CA">
      <w:pPr>
        <w:ind w:left="720"/>
        <w:rPr>
          <w:b/>
          <w:bCs/>
        </w:rPr>
      </w:pPr>
    </w:p>
    <w:p w:rsidR="00671087" w:rsidRPr="00671087" w:rsidRDefault="00671087" w:rsidP="00671087">
      <w:pPr>
        <w:rPr>
          <w:b/>
          <w:bCs/>
        </w:rPr>
      </w:pPr>
      <w:r>
        <w:rPr>
          <w:b/>
          <w:bCs/>
        </w:rPr>
        <w:t>Optické prostředí:</w:t>
      </w:r>
    </w:p>
    <w:p w:rsidR="00671087" w:rsidRPr="00671087" w:rsidRDefault="00671087" w:rsidP="00671087">
      <w:pPr>
        <w:rPr>
          <w:bCs/>
        </w:rPr>
      </w:pPr>
      <w:r w:rsidRPr="00671087">
        <w:rPr>
          <w:bCs/>
        </w:rPr>
        <w:t xml:space="preserve">Prostředí, kterým se světlo šíří, nazýváme </w:t>
      </w:r>
      <w:r w:rsidRPr="00671087">
        <w:rPr>
          <w:bCs/>
          <w:color w:val="FF0000"/>
        </w:rPr>
        <w:t>optické prostředí</w:t>
      </w:r>
      <w:r w:rsidRPr="00671087">
        <w:rPr>
          <w:bCs/>
        </w:rPr>
        <w:t>. Rozlišujeme optické prostředí:</w:t>
      </w:r>
    </w:p>
    <w:p w:rsidR="00000000" w:rsidRPr="00671087" w:rsidRDefault="00EC15CA" w:rsidP="00671087">
      <w:pPr>
        <w:numPr>
          <w:ilvl w:val="0"/>
          <w:numId w:val="6"/>
        </w:numPr>
        <w:rPr>
          <w:bCs/>
        </w:rPr>
      </w:pPr>
      <w:r w:rsidRPr="00671087">
        <w:rPr>
          <w:b/>
          <w:bCs/>
          <w:color w:val="FF0000"/>
        </w:rPr>
        <w:t>Průhledné</w:t>
      </w:r>
      <w:r w:rsidRPr="00671087">
        <w:rPr>
          <w:b/>
          <w:bCs/>
        </w:rPr>
        <w:t xml:space="preserve"> – </w:t>
      </w:r>
      <w:r w:rsidRPr="00671087">
        <w:rPr>
          <w:bCs/>
        </w:rPr>
        <w:t>světlo se zde šíří přímo (vzduch, voda, čisté sklo…)</w:t>
      </w:r>
    </w:p>
    <w:p w:rsidR="00000000" w:rsidRPr="00671087" w:rsidRDefault="00EC15CA" w:rsidP="00671087">
      <w:pPr>
        <w:numPr>
          <w:ilvl w:val="0"/>
          <w:numId w:val="6"/>
        </w:numPr>
        <w:rPr>
          <w:bCs/>
        </w:rPr>
      </w:pPr>
      <w:r w:rsidRPr="00671087">
        <w:rPr>
          <w:b/>
          <w:bCs/>
          <w:color w:val="FF0000"/>
        </w:rPr>
        <w:t>Průsvitné</w:t>
      </w:r>
      <w:r w:rsidRPr="00671087">
        <w:rPr>
          <w:b/>
          <w:bCs/>
        </w:rPr>
        <w:t xml:space="preserve"> – </w:t>
      </w:r>
      <w:r w:rsidRPr="00671087">
        <w:rPr>
          <w:bCs/>
        </w:rPr>
        <w:t>část světla se v něm rozptýlí (mlha, kouř, mléčné sklo…)</w:t>
      </w:r>
    </w:p>
    <w:p w:rsidR="00000000" w:rsidRPr="00EC15CA" w:rsidRDefault="00EC15CA" w:rsidP="00671087">
      <w:pPr>
        <w:numPr>
          <w:ilvl w:val="0"/>
          <w:numId w:val="6"/>
        </w:numPr>
        <w:rPr>
          <w:b/>
          <w:bCs/>
        </w:rPr>
      </w:pPr>
      <w:r w:rsidRPr="00671087">
        <w:rPr>
          <w:b/>
          <w:bCs/>
          <w:color w:val="FF0000"/>
        </w:rPr>
        <w:t>Neprůhledné</w:t>
      </w:r>
      <w:r w:rsidRPr="00671087">
        <w:rPr>
          <w:b/>
          <w:bCs/>
        </w:rPr>
        <w:t xml:space="preserve"> </w:t>
      </w:r>
      <w:r w:rsidRPr="00671087">
        <w:rPr>
          <w:bCs/>
        </w:rPr>
        <w:t>– světlo jím neprochází (kovy, dřevo, keramika…)</w:t>
      </w:r>
    </w:p>
    <w:p w:rsidR="00EC15CA" w:rsidRPr="00671087" w:rsidRDefault="00EC15CA" w:rsidP="00EC15CA">
      <w:pPr>
        <w:ind w:left="720"/>
        <w:rPr>
          <w:b/>
          <w:bCs/>
        </w:rPr>
      </w:pPr>
    </w:p>
    <w:p w:rsidR="00671087" w:rsidRPr="00671087" w:rsidRDefault="00671087" w:rsidP="00671087">
      <w:pPr>
        <w:rPr>
          <w:b/>
          <w:bCs/>
        </w:rPr>
      </w:pPr>
      <w:r>
        <w:rPr>
          <w:b/>
          <w:bCs/>
        </w:rPr>
        <w:t>Šíření světla:</w:t>
      </w:r>
    </w:p>
    <w:p w:rsidR="00000000" w:rsidRPr="00671087" w:rsidRDefault="00EC15CA" w:rsidP="00671087">
      <w:pPr>
        <w:numPr>
          <w:ilvl w:val="0"/>
          <w:numId w:val="6"/>
        </w:numPr>
        <w:rPr>
          <w:bCs/>
        </w:rPr>
      </w:pPr>
      <w:r w:rsidRPr="00671087">
        <w:rPr>
          <w:bCs/>
        </w:rPr>
        <w:t>Světlo se ze zdroje šíří přímočaře</w:t>
      </w:r>
      <w:r w:rsidRPr="00671087">
        <w:rPr>
          <w:bCs/>
        </w:rPr>
        <w:t xml:space="preserve"> (pro lepší názornost používáme světelné paprsky – úzké svazky světla)</w:t>
      </w:r>
    </w:p>
    <w:p w:rsidR="00000000" w:rsidRPr="00671087" w:rsidRDefault="00EC15CA" w:rsidP="00671087">
      <w:pPr>
        <w:numPr>
          <w:ilvl w:val="0"/>
          <w:numId w:val="6"/>
        </w:numPr>
        <w:rPr>
          <w:bCs/>
        </w:rPr>
      </w:pPr>
      <w:r w:rsidRPr="00671087">
        <w:rPr>
          <w:bCs/>
        </w:rPr>
        <w:t>Provedeme pokus s dírkovou komorou.</w:t>
      </w:r>
    </w:p>
    <w:p w:rsidR="00671087" w:rsidRDefault="00671087" w:rsidP="00671087">
      <w:pPr>
        <w:rPr>
          <w:b/>
          <w:bCs/>
        </w:rPr>
      </w:pPr>
      <w:r>
        <w:rPr>
          <w:b/>
          <w:bCs/>
        </w:rPr>
        <w:t>Rychlost světla:</w:t>
      </w:r>
    </w:p>
    <w:p w:rsidR="00000000" w:rsidRPr="00671087" w:rsidRDefault="00EC15CA" w:rsidP="00671087">
      <w:pPr>
        <w:numPr>
          <w:ilvl w:val="0"/>
          <w:numId w:val="6"/>
        </w:numPr>
        <w:rPr>
          <w:bCs/>
        </w:rPr>
      </w:pPr>
      <w:r w:rsidRPr="00671087">
        <w:rPr>
          <w:bCs/>
        </w:rPr>
        <w:t>Světlo s</w:t>
      </w:r>
      <w:r w:rsidRPr="00671087">
        <w:rPr>
          <w:bCs/>
        </w:rPr>
        <w:t>e šíří obrovskou rychlostí.</w:t>
      </w:r>
    </w:p>
    <w:p w:rsidR="00000000" w:rsidRPr="00671087" w:rsidRDefault="00EC15CA" w:rsidP="00671087">
      <w:pPr>
        <w:numPr>
          <w:ilvl w:val="0"/>
          <w:numId w:val="6"/>
        </w:numPr>
        <w:rPr>
          <w:bCs/>
        </w:rPr>
      </w:pPr>
      <w:r w:rsidRPr="00671087">
        <w:rPr>
          <w:bCs/>
        </w:rPr>
        <w:lastRenderedPageBreak/>
        <w:t>Například ze Slunce dorazí světlo na Zemi za pouhých 8 min! Urazí přitom vzdálenost 150 000 000 km.</w:t>
      </w:r>
    </w:p>
    <w:p w:rsidR="00000000" w:rsidRPr="00671087" w:rsidRDefault="00EC15CA" w:rsidP="00671087">
      <w:pPr>
        <w:numPr>
          <w:ilvl w:val="0"/>
          <w:numId w:val="6"/>
        </w:numPr>
        <w:rPr>
          <w:bCs/>
        </w:rPr>
      </w:pPr>
      <w:r w:rsidRPr="00671087">
        <w:rPr>
          <w:bCs/>
        </w:rPr>
        <w:t>Od jiných hvězd světlo cestuje celé roky.</w:t>
      </w:r>
    </w:p>
    <w:p w:rsidR="00000000" w:rsidRPr="00671087" w:rsidRDefault="00EC15CA" w:rsidP="00671087">
      <w:pPr>
        <w:numPr>
          <w:ilvl w:val="0"/>
          <w:numId w:val="6"/>
        </w:numPr>
        <w:rPr>
          <w:bCs/>
        </w:rPr>
      </w:pPr>
      <w:r w:rsidRPr="00671087">
        <w:rPr>
          <w:bCs/>
        </w:rPr>
        <w:t xml:space="preserve">Ve vakuu je rychlost světla </w:t>
      </w:r>
      <m:oMath>
        <m:r>
          <w:rPr>
            <w:rFonts w:ascii="Cambria Math" w:hAnsi="Cambria Math"/>
          </w:rPr>
          <m:t>300 000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  <m:r>
          <w:rPr>
            <w:rFonts w:ascii="Cambria Math" w:hAnsi="Cambria Math"/>
          </w:rPr>
          <m:t>=300 000 000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671087">
        <w:rPr>
          <w:bCs/>
        </w:rPr>
        <w:t>.</w:t>
      </w:r>
    </w:p>
    <w:p w:rsidR="00671087" w:rsidRPr="00EC15CA" w:rsidRDefault="00671087" w:rsidP="00EC15CA">
      <w:pPr>
        <w:pStyle w:val="Odstavecseseznamem"/>
        <w:numPr>
          <w:ilvl w:val="0"/>
          <w:numId w:val="9"/>
        </w:numPr>
        <w:rPr>
          <w:bCs/>
        </w:rPr>
      </w:pPr>
      <w:r w:rsidRPr="00EC15CA">
        <w:rPr>
          <w:bCs/>
        </w:rPr>
        <w:t>V ostatních prostředích je rychlost světla menší.</w:t>
      </w:r>
    </w:p>
    <w:p w:rsidR="0003366D" w:rsidRPr="00671087" w:rsidRDefault="00EC15CA" w:rsidP="00671087">
      <w:pPr>
        <w:rPr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E1A404A" wp14:editId="40213511">
            <wp:simplePos x="0" y="0"/>
            <wp:positionH relativeFrom="margin">
              <wp:posOffset>4222750</wp:posOffset>
            </wp:positionH>
            <wp:positionV relativeFrom="margin">
              <wp:posOffset>1692910</wp:posOffset>
            </wp:positionV>
            <wp:extent cx="1842135" cy="1882775"/>
            <wp:effectExtent l="0" t="0" r="5715" b="3175"/>
            <wp:wrapSquare wrapText="bothSides"/>
            <wp:docPr id="1030" name="Picture 6" descr="C:\Users\Tom\AppData\Local\Microsoft\Windows\Temporary Internet Files\Content.IE5\0DVT7QKO\MP9004275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Tom\AppData\Local\Microsoft\Windows\Temporary Internet Files\Content.IE5\0DVT7QKO\MP900427588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087" w:rsidRPr="0003366D" w:rsidRDefault="00671087" w:rsidP="00671087">
      <w:pPr>
        <w:pStyle w:val="Odstavecseseznamem"/>
        <w:numPr>
          <w:ilvl w:val="0"/>
          <w:numId w:val="3"/>
        </w:numPr>
        <w:rPr>
          <w:b/>
          <w:bCs/>
          <w:u w:val="single"/>
        </w:rPr>
      </w:pPr>
      <w:r w:rsidRPr="0003366D">
        <w:rPr>
          <w:b/>
          <w:bCs/>
          <w:u w:val="single"/>
        </w:rPr>
        <w:t>STÍN A POLOSTÍN</w:t>
      </w:r>
    </w:p>
    <w:p w:rsidR="0003366D" w:rsidRDefault="0003366D" w:rsidP="0003366D">
      <w:pPr>
        <w:rPr>
          <w:b/>
          <w:bCs/>
        </w:rPr>
      </w:pPr>
      <w:r w:rsidRPr="0003366D">
        <w:rPr>
          <w:b/>
          <w:bCs/>
        </w:rPr>
        <w:t>Stín je prostor za tělesem, do něhož neproniká světlo ze zdroje.</w:t>
      </w:r>
      <w:r w:rsidR="00EC15CA" w:rsidRPr="00EC15CA">
        <w:rPr>
          <w:noProof/>
          <w:lang w:eastAsia="cs-CZ"/>
        </w:rPr>
        <w:t xml:space="preserve"> </w:t>
      </w:r>
    </w:p>
    <w:p w:rsidR="0003366D" w:rsidRPr="0003366D" w:rsidRDefault="0003366D" w:rsidP="0003366D">
      <w:pPr>
        <w:rPr>
          <w:b/>
          <w:bCs/>
        </w:rPr>
      </w:pPr>
      <w:r w:rsidRPr="0003366D">
        <w:rPr>
          <w:b/>
          <w:bCs/>
        </w:rPr>
        <w:t xml:space="preserve">Prostor, do kterého </w:t>
      </w:r>
      <w:proofErr w:type="gramStart"/>
      <w:r w:rsidRPr="0003366D">
        <w:rPr>
          <w:b/>
          <w:bCs/>
        </w:rPr>
        <w:t>proniká</w:t>
      </w:r>
      <w:proofErr w:type="gramEnd"/>
      <w:r w:rsidRPr="0003366D">
        <w:rPr>
          <w:b/>
          <w:bCs/>
        </w:rPr>
        <w:t xml:space="preserve"> světlo z části zdroje se </w:t>
      </w:r>
      <w:proofErr w:type="gramStart"/>
      <w:r w:rsidRPr="0003366D">
        <w:rPr>
          <w:b/>
          <w:bCs/>
        </w:rPr>
        <w:t>nazývá</w:t>
      </w:r>
      <w:proofErr w:type="gramEnd"/>
      <w:r w:rsidRPr="0003366D">
        <w:rPr>
          <w:b/>
          <w:bCs/>
        </w:rPr>
        <w:t xml:space="preserve"> polostín.</w:t>
      </w:r>
    </w:p>
    <w:p w:rsidR="0003366D" w:rsidRDefault="0003366D" w:rsidP="0003366D">
      <w:pPr>
        <w:rPr>
          <w:b/>
          <w:bCs/>
        </w:rPr>
      </w:pPr>
    </w:p>
    <w:p w:rsidR="0003366D" w:rsidRDefault="0003366D" w:rsidP="0003366D">
      <w:pPr>
        <w:rPr>
          <w:b/>
          <w:bCs/>
        </w:rPr>
      </w:pPr>
    </w:p>
    <w:p w:rsidR="00EC15CA" w:rsidRDefault="00EC15CA" w:rsidP="00EC15CA">
      <w:pPr>
        <w:pStyle w:val="Odstavecseseznamem"/>
        <w:rPr>
          <w:b/>
          <w:bCs/>
          <w:u w:val="single"/>
        </w:rPr>
      </w:pPr>
    </w:p>
    <w:p w:rsidR="00EC15CA" w:rsidRDefault="00EC15CA" w:rsidP="00EC15CA">
      <w:pPr>
        <w:pStyle w:val="Odstavecseseznamem"/>
        <w:rPr>
          <w:b/>
          <w:bCs/>
          <w:u w:val="single"/>
        </w:rPr>
      </w:pPr>
    </w:p>
    <w:p w:rsidR="00EC15CA" w:rsidRDefault="0003366D" w:rsidP="0003366D">
      <w:pPr>
        <w:pStyle w:val="Odstavecseseznamem"/>
        <w:numPr>
          <w:ilvl w:val="0"/>
          <w:numId w:val="3"/>
        </w:numPr>
        <w:rPr>
          <w:b/>
          <w:bCs/>
          <w:u w:val="single"/>
        </w:rPr>
      </w:pPr>
      <w:r w:rsidRPr="0003366D">
        <w:rPr>
          <w:b/>
          <w:bCs/>
          <w:u w:val="single"/>
        </w:rPr>
        <w:t>ZATMĚNÍ SLUNCE A MĚSÍCE</w:t>
      </w:r>
    </w:p>
    <w:p w:rsidR="00EC15CA" w:rsidRPr="00EC15CA" w:rsidRDefault="00EC15CA" w:rsidP="00EC15CA">
      <w:pPr>
        <w:pStyle w:val="Odstavecseseznamem"/>
        <w:rPr>
          <w:bCs/>
          <w:i/>
        </w:rPr>
      </w:pPr>
      <w:r w:rsidRPr="00EC15CA">
        <w:rPr>
          <w:bCs/>
          <w:i/>
        </w:rPr>
        <w:t>Nakresli a popiš:</w:t>
      </w:r>
      <w:r w:rsidRPr="00EC15C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8C13447" wp14:editId="36FF6BD3">
            <wp:extent cx="6098650" cy="3846839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531" t="17264" r="11812" b="9111"/>
                    <a:stretch/>
                  </pic:blipFill>
                  <pic:spPr bwMode="auto">
                    <a:xfrm>
                      <a:off x="0" y="0"/>
                      <a:ext cx="6111466" cy="385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87" w:rsidRPr="00EC15CA" w:rsidRDefault="0003366D" w:rsidP="00EC15CA">
      <w:pPr>
        <w:pStyle w:val="Odstavecseseznamem"/>
        <w:rPr>
          <w:b/>
          <w:bCs/>
          <w:u w:val="single"/>
        </w:rPr>
      </w:pPr>
      <w:r>
        <w:rPr>
          <w:bCs/>
          <w:i/>
        </w:rPr>
        <w:lastRenderedPageBreak/>
        <w:t>:</w:t>
      </w:r>
      <w:r w:rsidRPr="0003366D">
        <w:rPr>
          <w:noProof/>
          <w:lang w:eastAsia="cs-CZ"/>
        </w:rPr>
        <w:t xml:space="preserve"> </w:t>
      </w:r>
      <w:bookmarkStart w:id="0" w:name="_GoBack"/>
      <w:r>
        <w:rPr>
          <w:noProof/>
          <w:lang w:eastAsia="cs-CZ"/>
        </w:rPr>
        <w:drawing>
          <wp:inline distT="0" distB="0" distL="0" distR="0" wp14:anchorId="26A16AB0" wp14:editId="1986A85F">
            <wp:extent cx="5164373" cy="3442914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22" t="16697" r="13746" b="8601"/>
                    <a:stretch/>
                  </pic:blipFill>
                  <pic:spPr bwMode="auto">
                    <a:xfrm>
                      <a:off x="0" y="0"/>
                      <a:ext cx="5169456" cy="344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71087" w:rsidRPr="00EC1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F7613"/>
    <w:multiLevelType w:val="hybridMultilevel"/>
    <w:tmpl w:val="EE10954E"/>
    <w:lvl w:ilvl="0" w:tplc="5E848CC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10C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98EC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275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B086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08E8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2234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E14D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30A97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DE6F0E"/>
    <w:multiLevelType w:val="hybridMultilevel"/>
    <w:tmpl w:val="811A4B38"/>
    <w:lvl w:ilvl="0" w:tplc="357677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98CD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2A67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06FB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A2ABA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EC0CC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20A6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84F5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769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9C2D8E"/>
    <w:multiLevelType w:val="hybridMultilevel"/>
    <w:tmpl w:val="DA50F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357BE"/>
    <w:multiLevelType w:val="hybridMultilevel"/>
    <w:tmpl w:val="CCE28808"/>
    <w:lvl w:ilvl="0" w:tplc="27A8ACC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CF1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0A467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8228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84B2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B61E2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CFD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50B0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3C0C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B1389F"/>
    <w:multiLevelType w:val="hybridMultilevel"/>
    <w:tmpl w:val="D084D750"/>
    <w:lvl w:ilvl="0" w:tplc="8E0CCB4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83C29"/>
    <w:multiLevelType w:val="hybridMultilevel"/>
    <w:tmpl w:val="7B62C396"/>
    <w:lvl w:ilvl="0" w:tplc="04DA964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4C94D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CF8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7E5B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49E2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6C555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E60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AAAD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E6DC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393DBF"/>
    <w:multiLevelType w:val="hybridMultilevel"/>
    <w:tmpl w:val="127A4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74ACD"/>
    <w:multiLevelType w:val="hybridMultilevel"/>
    <w:tmpl w:val="B79A420E"/>
    <w:lvl w:ilvl="0" w:tplc="8E0CCB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C22E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089B9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46BF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7648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E6F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24F5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5400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860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F36635"/>
    <w:multiLevelType w:val="hybridMultilevel"/>
    <w:tmpl w:val="574424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AD6"/>
    <w:rsid w:val="0003366D"/>
    <w:rsid w:val="002046A8"/>
    <w:rsid w:val="00561034"/>
    <w:rsid w:val="00594AD6"/>
    <w:rsid w:val="00612125"/>
    <w:rsid w:val="00671087"/>
    <w:rsid w:val="00BC5C8E"/>
    <w:rsid w:val="00CC6ED9"/>
    <w:rsid w:val="00E43526"/>
    <w:rsid w:val="00EC15CA"/>
    <w:rsid w:val="00EC653C"/>
    <w:rsid w:val="00F455EE"/>
    <w:rsid w:val="00FD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7108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71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1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7108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71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1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9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2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6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8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2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42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5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5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2020-05-22T09:34:00Z</dcterms:created>
  <dcterms:modified xsi:type="dcterms:W3CDTF">2020-05-22T09:34:00Z</dcterms:modified>
</cp:coreProperties>
</file>