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41" w:rsidRPr="003E067D" w:rsidRDefault="00464466" w:rsidP="003E06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E067D">
        <w:rPr>
          <w:rFonts w:ascii="Arial" w:hAnsi="Arial" w:cs="Arial"/>
          <w:b/>
          <w:sz w:val="24"/>
          <w:szCs w:val="24"/>
          <w:u w:val="single"/>
        </w:rPr>
        <w:t>Plán Environmentálního vzdělá</w:t>
      </w:r>
      <w:r w:rsidR="00193F50" w:rsidRPr="003E067D">
        <w:rPr>
          <w:rFonts w:ascii="Arial" w:hAnsi="Arial" w:cs="Arial"/>
          <w:b/>
          <w:sz w:val="24"/>
          <w:szCs w:val="24"/>
          <w:u w:val="single"/>
        </w:rPr>
        <w:t>vá</w:t>
      </w:r>
      <w:r w:rsidRPr="003E067D">
        <w:rPr>
          <w:rFonts w:ascii="Arial" w:hAnsi="Arial" w:cs="Arial"/>
          <w:b/>
          <w:sz w:val="24"/>
          <w:szCs w:val="24"/>
          <w:u w:val="single"/>
        </w:rPr>
        <w:t xml:space="preserve">ní, výchovy </w:t>
      </w:r>
      <w:r w:rsidR="00B95F33" w:rsidRPr="003E067D">
        <w:rPr>
          <w:rFonts w:ascii="Arial" w:hAnsi="Arial" w:cs="Arial"/>
          <w:b/>
          <w:sz w:val="24"/>
          <w:szCs w:val="24"/>
          <w:u w:val="single"/>
        </w:rPr>
        <w:t>a osvěty na školní rok 201</w:t>
      </w:r>
      <w:r w:rsidR="00CB7BD7">
        <w:rPr>
          <w:rFonts w:ascii="Arial" w:hAnsi="Arial" w:cs="Arial"/>
          <w:b/>
          <w:sz w:val="24"/>
          <w:szCs w:val="24"/>
          <w:u w:val="single"/>
        </w:rPr>
        <w:t>6</w:t>
      </w:r>
      <w:r w:rsidR="00601BBB" w:rsidRPr="003E067D">
        <w:rPr>
          <w:rFonts w:ascii="Arial" w:hAnsi="Arial" w:cs="Arial"/>
          <w:b/>
          <w:sz w:val="24"/>
          <w:szCs w:val="24"/>
          <w:u w:val="single"/>
        </w:rPr>
        <w:t>/201</w:t>
      </w:r>
      <w:r w:rsidR="00CB7BD7">
        <w:rPr>
          <w:rFonts w:ascii="Arial" w:hAnsi="Arial" w:cs="Arial"/>
          <w:b/>
          <w:sz w:val="24"/>
          <w:szCs w:val="24"/>
          <w:u w:val="single"/>
        </w:rPr>
        <w:t>7</w:t>
      </w:r>
    </w:p>
    <w:p w:rsidR="00750B72" w:rsidRPr="003E067D" w:rsidRDefault="00464466" w:rsidP="003E06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E067D">
        <w:rPr>
          <w:rFonts w:ascii="Arial" w:hAnsi="Arial" w:cs="Arial"/>
          <w:b/>
          <w:sz w:val="24"/>
          <w:szCs w:val="24"/>
          <w:u w:val="single"/>
        </w:rPr>
        <w:t>Základní škola Měcholupy, okr. Louny</w:t>
      </w:r>
    </w:p>
    <w:p w:rsidR="00750B72" w:rsidRPr="003E067D" w:rsidRDefault="00750B72" w:rsidP="003E067D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3E067D">
        <w:rPr>
          <w:rFonts w:ascii="Arial" w:hAnsi="Arial" w:cs="Arial"/>
          <w:b/>
          <w:i/>
          <w:sz w:val="24"/>
          <w:szCs w:val="24"/>
          <w:u w:val="single"/>
        </w:rPr>
        <w:t>Základní dokumenty</w:t>
      </w:r>
    </w:p>
    <w:p w:rsidR="00750B72" w:rsidRPr="003E067D" w:rsidRDefault="00750B72" w:rsidP="003E067D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E067D">
        <w:rPr>
          <w:rFonts w:ascii="Arial" w:hAnsi="Arial" w:cs="Arial"/>
          <w:sz w:val="24"/>
          <w:szCs w:val="24"/>
        </w:rPr>
        <w:t>Strategie vzdělávání pro udržitelný rozvoj České republiky (2008-2015)</w:t>
      </w:r>
    </w:p>
    <w:p w:rsidR="00750B72" w:rsidRPr="003E067D" w:rsidRDefault="00750B72" w:rsidP="003E067D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E067D">
        <w:rPr>
          <w:rFonts w:ascii="Arial" w:hAnsi="Arial" w:cs="Arial"/>
          <w:sz w:val="24"/>
          <w:szCs w:val="24"/>
        </w:rPr>
        <w:t>Rámcový vzdělávací program pro základní vzdělávání č. j. 27002/2005-22</w:t>
      </w:r>
    </w:p>
    <w:p w:rsidR="00750B72" w:rsidRPr="003E067D" w:rsidRDefault="00750B72" w:rsidP="003E067D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E067D">
        <w:rPr>
          <w:rFonts w:ascii="Arial" w:hAnsi="Arial" w:cs="Arial"/>
          <w:sz w:val="24"/>
          <w:szCs w:val="24"/>
        </w:rPr>
        <w:t>Školní vzdělávací program pro základní vzdělávání</w:t>
      </w:r>
    </w:p>
    <w:p w:rsidR="00750B72" w:rsidRPr="003E067D" w:rsidRDefault="00750B72" w:rsidP="003E067D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3E067D">
        <w:rPr>
          <w:rFonts w:ascii="Arial" w:hAnsi="Arial" w:cs="Arial"/>
          <w:sz w:val="24"/>
          <w:szCs w:val="24"/>
        </w:rPr>
        <w:t>Metodický pokyn MŠMT k zajištění environmentálního vzdělávání, výchovy a osvěty (EVVO) – č. j. 16745/2008-22</w:t>
      </w:r>
    </w:p>
    <w:p w:rsidR="00750B72" w:rsidRPr="003E067D" w:rsidRDefault="00750B72" w:rsidP="003E067D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3E067D">
        <w:rPr>
          <w:rFonts w:ascii="Arial" w:hAnsi="Arial" w:cs="Arial"/>
          <w:b/>
          <w:i/>
          <w:sz w:val="24"/>
          <w:szCs w:val="24"/>
          <w:u w:val="single"/>
        </w:rPr>
        <w:t>Vymezení pojmů</w:t>
      </w:r>
    </w:p>
    <w:p w:rsidR="00750B72" w:rsidRPr="003E067D" w:rsidRDefault="00D31618" w:rsidP="003E067D">
      <w:pPr>
        <w:rPr>
          <w:rFonts w:ascii="Arial" w:hAnsi="Arial" w:cs="Arial"/>
          <w:i/>
          <w:sz w:val="24"/>
          <w:szCs w:val="24"/>
        </w:rPr>
      </w:pPr>
      <w:r w:rsidRPr="003E067D">
        <w:rPr>
          <w:rFonts w:ascii="Arial" w:hAnsi="Arial" w:cs="Arial"/>
          <w:i/>
          <w:sz w:val="24"/>
          <w:szCs w:val="24"/>
        </w:rPr>
        <w:t>V</w:t>
      </w:r>
      <w:r w:rsidR="00750B72" w:rsidRPr="003E067D">
        <w:rPr>
          <w:rFonts w:ascii="Arial" w:hAnsi="Arial" w:cs="Arial"/>
          <w:i/>
          <w:sz w:val="24"/>
          <w:szCs w:val="24"/>
        </w:rPr>
        <w:t>zdělávání pro udržitelný rozvoj (VUR)</w:t>
      </w:r>
    </w:p>
    <w:p w:rsidR="00750B72" w:rsidRPr="003E067D" w:rsidRDefault="00750B72" w:rsidP="003E067D">
      <w:pPr>
        <w:rPr>
          <w:rFonts w:ascii="Arial" w:hAnsi="Arial" w:cs="Arial"/>
          <w:sz w:val="24"/>
          <w:szCs w:val="24"/>
        </w:rPr>
      </w:pPr>
      <w:r w:rsidRPr="003E067D">
        <w:rPr>
          <w:rFonts w:ascii="Arial" w:hAnsi="Arial" w:cs="Arial"/>
          <w:sz w:val="24"/>
          <w:szCs w:val="24"/>
        </w:rPr>
        <w:t>Vzdělávání pro udržitelný rozvoj je předpokladem k osvojení si takových způsobů myšlení, rozhodování a chování jedince, které vedou k udržitelnému jednání v osobním, pracovním i občanském životě. VUR se zejména zaměřuje na:</w:t>
      </w:r>
    </w:p>
    <w:p w:rsidR="00750B72" w:rsidRPr="003E067D" w:rsidRDefault="00750B72" w:rsidP="003E067D">
      <w:pPr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3E067D">
        <w:rPr>
          <w:rFonts w:ascii="Arial" w:hAnsi="Arial" w:cs="Arial"/>
          <w:sz w:val="24"/>
          <w:szCs w:val="24"/>
        </w:rPr>
        <w:t>pochopení propojenosti a vzájemné souvislosti ekonomických, sociálních a environmentálních hledisek rozvoje, a to na lokální, národní i globální úrovni</w:t>
      </w:r>
    </w:p>
    <w:p w:rsidR="00750B72" w:rsidRPr="003E067D" w:rsidRDefault="00750B72" w:rsidP="003E067D">
      <w:pPr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3E067D">
        <w:rPr>
          <w:rFonts w:ascii="Arial" w:hAnsi="Arial" w:cs="Arial"/>
          <w:bCs/>
          <w:sz w:val="24"/>
          <w:szCs w:val="24"/>
        </w:rPr>
        <w:t>vnímání udržitelného rozvoje jako celostního a systémového přístupu</w:t>
      </w:r>
      <w:r w:rsidRPr="003E067D">
        <w:rPr>
          <w:rFonts w:ascii="Arial" w:hAnsi="Arial" w:cs="Arial"/>
          <w:sz w:val="24"/>
          <w:szCs w:val="24"/>
        </w:rPr>
        <w:t xml:space="preserve">, </w:t>
      </w:r>
      <w:r w:rsidRPr="003E067D">
        <w:rPr>
          <w:rFonts w:ascii="Arial" w:hAnsi="Arial" w:cs="Arial"/>
          <w:bCs/>
          <w:sz w:val="24"/>
          <w:szCs w:val="24"/>
        </w:rPr>
        <w:t>který směřuje k ekonomicky prosperující společnosti</w:t>
      </w:r>
      <w:r w:rsidRPr="003E067D">
        <w:rPr>
          <w:rFonts w:ascii="Arial" w:hAnsi="Arial" w:cs="Arial"/>
          <w:sz w:val="24"/>
          <w:szCs w:val="24"/>
        </w:rPr>
        <w:t xml:space="preserve"> a respektuje sociální a environmentální souvislosti a limity</w:t>
      </w:r>
    </w:p>
    <w:p w:rsidR="00750B72" w:rsidRPr="003E067D" w:rsidRDefault="00750B72" w:rsidP="003E067D">
      <w:pPr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3E067D">
        <w:rPr>
          <w:rFonts w:ascii="Arial" w:hAnsi="Arial" w:cs="Arial"/>
          <w:bCs/>
          <w:sz w:val="24"/>
          <w:szCs w:val="24"/>
        </w:rPr>
        <w:t>rozvoj kompetencí (znalostí, dovedností a postojů) pro demokratické a svobodné rozhodování</w:t>
      </w:r>
      <w:r w:rsidRPr="003E067D">
        <w:rPr>
          <w:rFonts w:ascii="Arial" w:hAnsi="Arial" w:cs="Arial"/>
          <w:sz w:val="24"/>
          <w:szCs w:val="24"/>
        </w:rPr>
        <w:t xml:space="preserve"> ve vlastním i veřejném zájmu v souladu s právem a s principy udržitelného rozvoje.</w:t>
      </w:r>
    </w:p>
    <w:p w:rsidR="00750B72" w:rsidRPr="003E067D" w:rsidRDefault="00750B72" w:rsidP="003E067D">
      <w:pPr>
        <w:spacing w:after="0"/>
        <w:rPr>
          <w:rFonts w:ascii="Arial" w:hAnsi="Arial" w:cs="Arial"/>
          <w:sz w:val="24"/>
          <w:szCs w:val="24"/>
        </w:rPr>
      </w:pPr>
    </w:p>
    <w:p w:rsidR="00750B72" w:rsidRPr="003E067D" w:rsidRDefault="00750B72" w:rsidP="003E067D">
      <w:pPr>
        <w:rPr>
          <w:rFonts w:ascii="Arial" w:hAnsi="Arial" w:cs="Arial"/>
          <w:i/>
          <w:sz w:val="24"/>
          <w:szCs w:val="24"/>
        </w:rPr>
      </w:pPr>
      <w:r w:rsidRPr="003E067D">
        <w:rPr>
          <w:rFonts w:ascii="Arial" w:hAnsi="Arial" w:cs="Arial"/>
          <w:i/>
          <w:sz w:val="24"/>
          <w:szCs w:val="24"/>
        </w:rPr>
        <w:t>Environmentální vzdělávání, výchova a osvěta (EVVO)</w:t>
      </w:r>
    </w:p>
    <w:p w:rsidR="00D31618" w:rsidRPr="003E067D" w:rsidRDefault="00750B72" w:rsidP="003E067D">
      <w:pPr>
        <w:contextualSpacing/>
        <w:rPr>
          <w:rFonts w:ascii="Arial" w:hAnsi="Arial" w:cs="Arial"/>
          <w:sz w:val="24"/>
          <w:szCs w:val="24"/>
        </w:rPr>
      </w:pPr>
      <w:r w:rsidRPr="003E067D">
        <w:rPr>
          <w:rStyle w:val="Zvraznn"/>
          <w:rFonts w:ascii="Arial" w:hAnsi="Arial" w:cs="Arial"/>
          <w:sz w:val="24"/>
          <w:szCs w:val="24"/>
        </w:rPr>
        <w:t>Environmentální výchova, vzdělávání a osvěta - EVVO - se provádějí tak, aby vedly k myšlení a jednání, které je v souladu s principem trvale udržitelného rozvoje, k vědomí odpovědnosti za udržení kvality životního prostředí a jeho jednotlivých složek a k úctě k životu ve všech jeho formách</w:t>
      </w:r>
      <w:r w:rsidRPr="003E067D">
        <w:rPr>
          <w:rFonts w:ascii="Arial" w:hAnsi="Arial" w:cs="Arial"/>
          <w:i/>
          <w:sz w:val="24"/>
          <w:szCs w:val="24"/>
        </w:rPr>
        <w:t xml:space="preserve"> (</w:t>
      </w:r>
      <w:r w:rsidRPr="003E067D">
        <w:rPr>
          <w:rFonts w:ascii="Arial" w:hAnsi="Arial" w:cs="Arial"/>
          <w:sz w:val="24"/>
          <w:szCs w:val="24"/>
        </w:rPr>
        <w:t>Zákon č. 17/1992 Sb., o životním prostředí, ve znění pozdějších předpisů, § 16).</w:t>
      </w:r>
    </w:p>
    <w:p w:rsidR="00750B72" w:rsidRPr="003E067D" w:rsidRDefault="00750B72" w:rsidP="003E067D">
      <w:pPr>
        <w:contextualSpacing/>
        <w:rPr>
          <w:rFonts w:ascii="Arial" w:hAnsi="Arial" w:cs="Arial"/>
          <w:sz w:val="24"/>
          <w:szCs w:val="24"/>
        </w:rPr>
      </w:pPr>
      <w:r w:rsidRPr="003E067D">
        <w:rPr>
          <w:rFonts w:ascii="Arial" w:hAnsi="Arial" w:cs="Arial"/>
          <w:sz w:val="24"/>
          <w:szCs w:val="24"/>
        </w:rPr>
        <w:lastRenderedPageBreak/>
        <w:t xml:space="preserve">Obsahem EVVO je nejen vytváření pozitivních postojů k životnímu prostředí, k úctě k životu ve všech jeho formách, znalost a péče o prostředí kolem nás, ale i pochopení vzájemné provázanosti oblastí sociální, ekonomické a kulturní. </w:t>
      </w:r>
    </w:p>
    <w:p w:rsidR="00750B72" w:rsidRPr="003E067D" w:rsidRDefault="00750B72" w:rsidP="003E067D">
      <w:pPr>
        <w:contextualSpacing/>
        <w:rPr>
          <w:rFonts w:ascii="Arial" w:hAnsi="Arial" w:cs="Arial"/>
          <w:sz w:val="24"/>
          <w:szCs w:val="24"/>
        </w:rPr>
      </w:pPr>
      <w:r w:rsidRPr="003E067D">
        <w:rPr>
          <w:rFonts w:ascii="Arial" w:hAnsi="Arial" w:cs="Arial"/>
          <w:sz w:val="24"/>
          <w:szCs w:val="24"/>
        </w:rPr>
        <w:t>Cílem je vzdělání, jež se vztahuje k prostředí, tedy soubor poznatků, dovedností, vyznávaných hodnot, které vedou ke schopnosti realizování praktických akcí a rozvíjení informovaného zájmu o prostředí.</w:t>
      </w:r>
    </w:p>
    <w:p w:rsidR="00750B72" w:rsidRPr="003E067D" w:rsidRDefault="00750B72" w:rsidP="003E067D">
      <w:pPr>
        <w:contextualSpacing/>
        <w:rPr>
          <w:rFonts w:ascii="Arial" w:hAnsi="Arial" w:cs="Arial"/>
          <w:sz w:val="24"/>
          <w:szCs w:val="24"/>
          <w:vertAlign w:val="superscript"/>
        </w:rPr>
      </w:pPr>
      <w:r w:rsidRPr="003E067D">
        <w:rPr>
          <w:rFonts w:ascii="Arial" w:hAnsi="Arial" w:cs="Arial"/>
          <w:sz w:val="24"/>
          <w:szCs w:val="24"/>
        </w:rPr>
        <w:t>EVVO je i preventivním nástrojem ochrany životního prostředí.</w:t>
      </w:r>
    </w:p>
    <w:p w:rsidR="00750B72" w:rsidRPr="003E067D" w:rsidRDefault="00750B72" w:rsidP="003E067D">
      <w:pPr>
        <w:contextualSpacing/>
        <w:rPr>
          <w:rFonts w:ascii="Arial" w:hAnsi="Arial" w:cs="Arial"/>
          <w:sz w:val="24"/>
          <w:szCs w:val="24"/>
        </w:rPr>
      </w:pPr>
      <w:r w:rsidRPr="003E067D">
        <w:rPr>
          <w:rFonts w:ascii="Arial" w:hAnsi="Arial" w:cs="Arial"/>
          <w:b/>
          <w:sz w:val="24"/>
          <w:szCs w:val="24"/>
        </w:rPr>
        <w:t>„Základní rozdíl mezi EVVO a VUR</w:t>
      </w:r>
      <w:r w:rsidRPr="003E067D">
        <w:rPr>
          <w:rFonts w:ascii="Arial" w:hAnsi="Arial" w:cs="Arial"/>
          <w:sz w:val="24"/>
          <w:szCs w:val="24"/>
        </w:rPr>
        <w:t xml:space="preserve"> je ten, že v oblasti EVVO je prioritní důraz kladen na </w:t>
      </w:r>
      <w:r w:rsidRPr="003E067D">
        <w:rPr>
          <w:rFonts w:ascii="Arial" w:hAnsi="Arial" w:cs="Arial"/>
          <w:b/>
          <w:sz w:val="24"/>
          <w:szCs w:val="24"/>
        </w:rPr>
        <w:t>nejrůznější aspekty životního prostředí</w:t>
      </w:r>
      <w:r w:rsidRPr="003E067D">
        <w:rPr>
          <w:rFonts w:ascii="Arial" w:hAnsi="Arial" w:cs="Arial"/>
          <w:sz w:val="24"/>
          <w:szCs w:val="24"/>
        </w:rPr>
        <w:t xml:space="preserve">, na poznávání životního prostředí, na uvědomování si nezbytnosti zachovávání podmínek života, na poznávání vztahu člověka a životního prostředí apod. Naproti tomu je VUR prioritně zaměřeno na </w:t>
      </w:r>
      <w:r w:rsidRPr="003E067D">
        <w:rPr>
          <w:rFonts w:ascii="Arial" w:hAnsi="Arial" w:cs="Arial"/>
          <w:b/>
          <w:sz w:val="24"/>
          <w:szCs w:val="24"/>
        </w:rPr>
        <w:t>vzájemnou interakci a souvislosti mezi</w:t>
      </w:r>
      <w:r w:rsidRPr="003E067D">
        <w:rPr>
          <w:rFonts w:ascii="Arial" w:hAnsi="Arial" w:cs="Arial"/>
          <w:sz w:val="24"/>
          <w:szCs w:val="24"/>
        </w:rPr>
        <w:t xml:space="preserve"> </w:t>
      </w:r>
      <w:r w:rsidRPr="003E067D">
        <w:rPr>
          <w:rFonts w:ascii="Arial" w:hAnsi="Arial" w:cs="Arial"/>
          <w:b/>
          <w:sz w:val="24"/>
          <w:szCs w:val="24"/>
        </w:rPr>
        <w:t>ekonomickými, sociálními, environmentálními a právními aspekty rozvoje</w:t>
      </w:r>
      <w:r w:rsidRPr="003E067D">
        <w:rPr>
          <w:rFonts w:ascii="Arial" w:hAnsi="Arial" w:cs="Arial"/>
          <w:sz w:val="24"/>
          <w:szCs w:val="24"/>
        </w:rPr>
        <w:t xml:space="preserve"> (globálního i lokálního), je významně interdisciplinární povahy a široce se opír</w:t>
      </w:r>
      <w:r w:rsidR="00D31618" w:rsidRPr="003E067D">
        <w:rPr>
          <w:rFonts w:ascii="Arial" w:hAnsi="Arial" w:cs="Arial"/>
          <w:sz w:val="24"/>
          <w:szCs w:val="24"/>
        </w:rPr>
        <w:t>á o společenskovědní disciplíny.</w:t>
      </w:r>
    </w:p>
    <w:p w:rsidR="00750B72" w:rsidRPr="003E067D" w:rsidRDefault="00750B72" w:rsidP="003E067D">
      <w:pPr>
        <w:rPr>
          <w:rFonts w:ascii="Arial" w:hAnsi="Arial" w:cs="Arial"/>
          <w:sz w:val="24"/>
          <w:szCs w:val="24"/>
        </w:rPr>
      </w:pPr>
    </w:p>
    <w:p w:rsidR="00750B72" w:rsidRPr="003E067D" w:rsidRDefault="00750B72" w:rsidP="003E067D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3E067D">
        <w:rPr>
          <w:rFonts w:ascii="Arial" w:hAnsi="Arial" w:cs="Arial"/>
          <w:b/>
          <w:i/>
          <w:sz w:val="24"/>
          <w:szCs w:val="24"/>
          <w:u w:val="single"/>
        </w:rPr>
        <w:t>Klíčové kompetence</w:t>
      </w:r>
    </w:p>
    <w:p w:rsidR="00750B72" w:rsidRPr="003E067D" w:rsidRDefault="00750B72" w:rsidP="003E067D">
      <w:pPr>
        <w:rPr>
          <w:rFonts w:ascii="Arial" w:hAnsi="Arial" w:cs="Arial"/>
          <w:i/>
          <w:sz w:val="24"/>
          <w:szCs w:val="24"/>
        </w:rPr>
      </w:pPr>
      <w:r w:rsidRPr="003E067D">
        <w:rPr>
          <w:rFonts w:ascii="Arial" w:hAnsi="Arial" w:cs="Arial"/>
          <w:i/>
          <w:sz w:val="24"/>
          <w:szCs w:val="24"/>
        </w:rPr>
        <w:t xml:space="preserve">Kompetence k řešení problémů, komunikativní, sociální a </w:t>
      </w:r>
      <w:r w:rsidR="009C169C" w:rsidRPr="003E067D">
        <w:rPr>
          <w:rFonts w:ascii="Arial" w:hAnsi="Arial" w:cs="Arial"/>
          <w:i/>
          <w:sz w:val="24"/>
          <w:szCs w:val="24"/>
        </w:rPr>
        <w:t>personální</w:t>
      </w:r>
      <w:r w:rsidRPr="003E067D">
        <w:rPr>
          <w:rFonts w:ascii="Arial" w:hAnsi="Arial" w:cs="Arial"/>
          <w:i/>
          <w:sz w:val="24"/>
          <w:szCs w:val="24"/>
        </w:rPr>
        <w:t>:</w:t>
      </w:r>
    </w:p>
    <w:p w:rsidR="00750B72" w:rsidRPr="003E067D" w:rsidRDefault="00750B72" w:rsidP="003E067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E067D">
        <w:rPr>
          <w:rFonts w:ascii="Arial" w:hAnsi="Arial" w:cs="Arial"/>
          <w:sz w:val="24"/>
          <w:szCs w:val="24"/>
        </w:rPr>
        <w:t>aktivně využívat kooperativní a komunikační dovednosti jako nástroje pro řešení problémů životního prostředí</w:t>
      </w:r>
    </w:p>
    <w:p w:rsidR="00750B72" w:rsidRPr="003E067D" w:rsidRDefault="00750B72" w:rsidP="003E067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E067D">
        <w:rPr>
          <w:rFonts w:ascii="Arial" w:hAnsi="Arial" w:cs="Arial"/>
          <w:sz w:val="24"/>
          <w:szCs w:val="24"/>
        </w:rPr>
        <w:t>hledat různé varianty řešení problémů životního prostředí</w:t>
      </w:r>
    </w:p>
    <w:p w:rsidR="00750B72" w:rsidRPr="003E067D" w:rsidRDefault="00750B72" w:rsidP="003E067D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3E067D">
        <w:rPr>
          <w:rFonts w:ascii="Arial" w:hAnsi="Arial" w:cs="Arial"/>
          <w:sz w:val="24"/>
          <w:szCs w:val="24"/>
        </w:rPr>
        <w:t>schopnost kriticky posuzovat a vyhodnocovat informace související s životním prostředím</w:t>
      </w:r>
    </w:p>
    <w:p w:rsidR="00750B72" w:rsidRPr="003E067D" w:rsidRDefault="00750B72" w:rsidP="003E067D">
      <w:pPr>
        <w:rPr>
          <w:rFonts w:ascii="Arial" w:hAnsi="Arial" w:cs="Arial"/>
          <w:i/>
          <w:sz w:val="24"/>
          <w:szCs w:val="24"/>
        </w:rPr>
      </w:pPr>
      <w:r w:rsidRPr="003E067D">
        <w:rPr>
          <w:rFonts w:ascii="Arial" w:hAnsi="Arial" w:cs="Arial"/>
          <w:i/>
          <w:sz w:val="24"/>
          <w:szCs w:val="24"/>
        </w:rPr>
        <w:t>Pracovní kompetence:</w:t>
      </w:r>
    </w:p>
    <w:p w:rsidR="00750B72" w:rsidRPr="003E067D" w:rsidRDefault="00750B72" w:rsidP="003E067D">
      <w:pPr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cs-CZ"/>
        </w:rPr>
      </w:pPr>
      <w:r w:rsidRPr="003E067D">
        <w:rPr>
          <w:rFonts w:ascii="Arial" w:hAnsi="Arial" w:cs="Arial"/>
          <w:sz w:val="24"/>
          <w:szCs w:val="24"/>
          <w:lang w:eastAsia="cs-CZ"/>
        </w:rPr>
        <w:t>osvojit si praktické dovednosti pro chování a pobyt v přírodě i při zacházení s přírodou a uplatňovat je v každodenním životě</w:t>
      </w:r>
    </w:p>
    <w:p w:rsidR="00750B72" w:rsidRPr="003E067D" w:rsidRDefault="00750B72" w:rsidP="003E067D">
      <w:pPr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cs-CZ"/>
        </w:rPr>
      </w:pPr>
      <w:r w:rsidRPr="003E067D">
        <w:rPr>
          <w:rFonts w:ascii="Arial" w:hAnsi="Arial" w:cs="Arial"/>
          <w:sz w:val="24"/>
          <w:szCs w:val="24"/>
          <w:lang w:eastAsia="cs-CZ"/>
        </w:rPr>
        <w:t>uplatňovat principy udržitelného způsobu života v občanském a pracovním jednání (odpovědně a ekonomicky nakládat s přírodními zdroji a odpady v souladu se strategií udržitelného rozvoje, minimalizovat negativní vlivy na životní prostředí)</w:t>
      </w:r>
    </w:p>
    <w:p w:rsidR="00750B72" w:rsidRPr="003E067D" w:rsidRDefault="00750B72" w:rsidP="003E067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cs-CZ"/>
        </w:rPr>
      </w:pPr>
    </w:p>
    <w:p w:rsidR="00750B72" w:rsidRPr="003E067D" w:rsidRDefault="00750B72" w:rsidP="003E067D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24"/>
          <w:szCs w:val="24"/>
          <w:lang w:eastAsia="cs-CZ"/>
        </w:rPr>
      </w:pPr>
      <w:r w:rsidRPr="003E067D">
        <w:rPr>
          <w:rFonts w:ascii="Arial" w:hAnsi="Arial" w:cs="Arial"/>
          <w:i/>
          <w:sz w:val="24"/>
          <w:szCs w:val="24"/>
          <w:lang w:eastAsia="cs-CZ"/>
        </w:rPr>
        <w:lastRenderedPageBreak/>
        <w:t>Občanské kompetence:</w:t>
      </w:r>
    </w:p>
    <w:p w:rsidR="00750B72" w:rsidRPr="003E067D" w:rsidRDefault="00750B72" w:rsidP="003E067D">
      <w:pPr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cs-CZ"/>
        </w:rPr>
      </w:pPr>
      <w:r w:rsidRPr="003E067D">
        <w:rPr>
          <w:rFonts w:ascii="Arial" w:hAnsi="Arial" w:cs="Arial"/>
          <w:sz w:val="24"/>
          <w:szCs w:val="24"/>
          <w:lang w:eastAsia="cs-CZ"/>
        </w:rPr>
        <w:t>znát z vlastní zkušenosti přírodní a kulturní hodnoty ve svém okolí, chápat příčiny a následky jejich poškozování, rozumět jedinečnosti svého regionu a jeho potřebám</w:t>
      </w:r>
    </w:p>
    <w:p w:rsidR="00750B72" w:rsidRPr="003E067D" w:rsidRDefault="00750B72" w:rsidP="003E067D">
      <w:pPr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cs-CZ"/>
        </w:rPr>
      </w:pPr>
      <w:r w:rsidRPr="003E067D">
        <w:rPr>
          <w:rFonts w:ascii="Arial" w:hAnsi="Arial" w:cs="Arial"/>
          <w:sz w:val="24"/>
          <w:szCs w:val="24"/>
          <w:lang w:eastAsia="cs-CZ"/>
        </w:rPr>
        <w:t>uvažovat v souvislostech, vnímat závislost rozvoje lidské společnosti na přírodě a na stavu životního prostředí, porozumět zákonitostem biosféry, ekonomické, sociální a ekologické provázanosti světa, problémům životního prostředí z globálního i lokálního hlediska a jejich příčinám</w:t>
      </w:r>
    </w:p>
    <w:p w:rsidR="00750B72" w:rsidRPr="003E067D" w:rsidRDefault="00750B72" w:rsidP="003E067D">
      <w:pPr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cs-CZ"/>
        </w:rPr>
      </w:pPr>
      <w:r w:rsidRPr="003E067D">
        <w:rPr>
          <w:rFonts w:ascii="Arial" w:hAnsi="Arial" w:cs="Arial"/>
          <w:color w:val="000000"/>
          <w:sz w:val="24"/>
          <w:szCs w:val="24"/>
          <w:lang w:eastAsia="cs-CZ"/>
        </w:rPr>
        <w:t>orientovat se ve vývoji vztahu člověka a přírody a poučit se z problémů životního prostředí od minulosti až po současnost a v tomto kontextu pak uvažovat o budoucnosti</w:t>
      </w:r>
    </w:p>
    <w:p w:rsidR="00750B72" w:rsidRPr="003E067D" w:rsidRDefault="00750B72" w:rsidP="003E067D">
      <w:pPr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eastAsia="cs-CZ"/>
        </w:rPr>
      </w:pPr>
      <w:r w:rsidRPr="003E067D">
        <w:rPr>
          <w:rFonts w:ascii="Arial" w:hAnsi="Arial" w:cs="Arial"/>
          <w:color w:val="000000"/>
          <w:sz w:val="24"/>
          <w:szCs w:val="24"/>
          <w:lang w:eastAsia="cs-CZ"/>
        </w:rPr>
        <w:t>odpovědně jednat vůči přírodě a prostředí v každodenním životě a aktivně a kvalifikovaně se</w:t>
      </w:r>
      <w:r w:rsidRPr="003E067D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3E067D">
        <w:rPr>
          <w:rFonts w:ascii="Arial" w:hAnsi="Arial" w:cs="Arial"/>
          <w:color w:val="000000"/>
          <w:sz w:val="24"/>
          <w:szCs w:val="24"/>
          <w:lang w:eastAsia="cs-CZ"/>
        </w:rPr>
        <w:t>účastnit ochrany životního prostředí včetně zapojení do souvisejících veřejných diskusí a</w:t>
      </w:r>
      <w:r w:rsidRPr="003E067D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3E067D">
        <w:rPr>
          <w:rFonts w:ascii="Arial" w:hAnsi="Arial" w:cs="Arial"/>
          <w:color w:val="000000"/>
          <w:sz w:val="24"/>
          <w:szCs w:val="24"/>
          <w:lang w:eastAsia="cs-CZ"/>
        </w:rPr>
        <w:t>rozhodovacích procesů o využívání krajiny</w:t>
      </w:r>
    </w:p>
    <w:p w:rsidR="00750B72" w:rsidRPr="003E067D" w:rsidRDefault="00750B72" w:rsidP="003E067D">
      <w:pPr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cs-CZ"/>
        </w:rPr>
      </w:pPr>
      <w:r w:rsidRPr="003E067D">
        <w:rPr>
          <w:rFonts w:ascii="Arial" w:hAnsi="Arial" w:cs="Arial"/>
          <w:color w:val="000000"/>
          <w:sz w:val="24"/>
          <w:szCs w:val="24"/>
          <w:lang w:eastAsia="cs-CZ"/>
        </w:rPr>
        <w:t xml:space="preserve">projevovat pokoru, úctu k životu ve všech jeho formách a k hodnotám, které neumí vytvořit člověk, oceňovat svébytnou hodnotu a krásu přírody a krajiny, vnímat a být schopen hodnotit různé postoje </w:t>
      </w:r>
      <w:r w:rsidRPr="003E067D">
        <w:rPr>
          <w:rFonts w:ascii="Arial" w:hAnsi="Arial" w:cs="Arial"/>
          <w:sz w:val="24"/>
          <w:szCs w:val="24"/>
          <w:lang w:eastAsia="cs-CZ"/>
        </w:rPr>
        <w:t>k postavení člověka v přírodě a k chování člověka vůči přírodě</w:t>
      </w:r>
    </w:p>
    <w:p w:rsidR="00750B72" w:rsidRPr="003E067D" w:rsidRDefault="00750B72" w:rsidP="003E067D">
      <w:pPr>
        <w:rPr>
          <w:rFonts w:ascii="Arial" w:hAnsi="Arial" w:cs="Arial"/>
          <w:sz w:val="24"/>
          <w:szCs w:val="24"/>
        </w:rPr>
      </w:pPr>
    </w:p>
    <w:p w:rsidR="00D31618" w:rsidRPr="003E067D" w:rsidRDefault="00D31618" w:rsidP="003E067D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sz w:val="24"/>
          <w:szCs w:val="24"/>
          <w:u w:val="single"/>
          <w:lang w:eastAsia="cs-CZ"/>
        </w:rPr>
      </w:pPr>
      <w:r w:rsidRPr="003E067D">
        <w:rPr>
          <w:rFonts w:ascii="Arial" w:hAnsi="Arial" w:cs="Arial"/>
          <w:b/>
          <w:i/>
          <w:color w:val="000000"/>
          <w:sz w:val="24"/>
          <w:szCs w:val="24"/>
          <w:u w:val="single"/>
          <w:lang w:eastAsia="cs-CZ"/>
        </w:rPr>
        <w:t>Plán EVVO</w:t>
      </w:r>
    </w:p>
    <w:p w:rsidR="00464466" w:rsidRPr="003E067D" w:rsidRDefault="00464466" w:rsidP="003E067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cs-CZ"/>
        </w:rPr>
      </w:pPr>
      <w:r w:rsidRPr="003E067D">
        <w:rPr>
          <w:rFonts w:ascii="Arial" w:hAnsi="Arial" w:cs="Arial"/>
          <w:color w:val="000000"/>
          <w:sz w:val="24"/>
          <w:szCs w:val="24"/>
          <w:lang w:eastAsia="cs-CZ"/>
        </w:rPr>
        <w:t>Environmentální výchova (EV) je začleněna do výuky formou integrace do vyučova</w:t>
      </w:r>
      <w:r w:rsidR="000415C1" w:rsidRPr="003E067D">
        <w:rPr>
          <w:rFonts w:ascii="Arial" w:hAnsi="Arial" w:cs="Arial"/>
          <w:color w:val="000000"/>
          <w:sz w:val="24"/>
          <w:szCs w:val="24"/>
          <w:lang w:eastAsia="cs-CZ"/>
        </w:rPr>
        <w:t>cích předmětů (průřezová témata – viz ŠVP)</w:t>
      </w:r>
      <w:r w:rsidRPr="003E067D">
        <w:rPr>
          <w:rFonts w:ascii="Arial" w:hAnsi="Arial" w:cs="Arial"/>
          <w:color w:val="000000"/>
          <w:sz w:val="24"/>
          <w:szCs w:val="24"/>
          <w:lang w:eastAsia="cs-CZ"/>
        </w:rPr>
        <w:t>. Na druhém stupni ZŠ je v 8. a 9. ročníku zařazen samostatný předmět Ekologie s dotací 2 vyučovací hodiny</w:t>
      </w:r>
      <w:r w:rsidR="000415C1" w:rsidRPr="003E067D">
        <w:rPr>
          <w:rFonts w:ascii="Arial" w:hAnsi="Arial" w:cs="Arial"/>
          <w:color w:val="000000"/>
          <w:sz w:val="24"/>
          <w:szCs w:val="24"/>
          <w:lang w:eastAsia="cs-CZ"/>
        </w:rPr>
        <w:t xml:space="preserve"> týdně (viz ŠVP).</w:t>
      </w:r>
    </w:p>
    <w:p w:rsidR="009C169C" w:rsidRPr="003E067D" w:rsidRDefault="000415C1" w:rsidP="003E067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cs-CZ"/>
        </w:rPr>
      </w:pPr>
      <w:r w:rsidRPr="003E067D">
        <w:rPr>
          <w:rFonts w:ascii="Arial" w:hAnsi="Arial" w:cs="Arial"/>
          <w:color w:val="000000"/>
          <w:sz w:val="24"/>
          <w:szCs w:val="24"/>
          <w:lang w:eastAsia="cs-CZ"/>
        </w:rPr>
        <w:t>D</w:t>
      </w:r>
      <w:r w:rsidR="00464466" w:rsidRPr="003E067D">
        <w:rPr>
          <w:rFonts w:ascii="Arial" w:hAnsi="Arial" w:cs="Arial"/>
          <w:color w:val="000000"/>
          <w:sz w:val="24"/>
          <w:szCs w:val="24"/>
          <w:lang w:eastAsia="cs-CZ"/>
        </w:rPr>
        <w:t>ále je EVVO realizováno formou mimo vyučovacích aktivit a projektů.</w:t>
      </w:r>
    </w:p>
    <w:p w:rsidR="00464466" w:rsidRPr="003E067D" w:rsidRDefault="00464466" w:rsidP="003E067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cs-CZ"/>
        </w:rPr>
      </w:pPr>
      <w:r w:rsidRPr="003E067D">
        <w:rPr>
          <w:rFonts w:ascii="Arial" w:hAnsi="Arial" w:cs="Arial"/>
          <w:color w:val="000000"/>
          <w:sz w:val="24"/>
          <w:szCs w:val="24"/>
          <w:lang w:eastAsia="cs-CZ"/>
        </w:rPr>
        <w:t>Mezi mimo vyučovací aktivity jsou zařazeny projekty (krátkodobé i dlouhodobé), kterým se škola intenzivně věnuje během školního roku.</w:t>
      </w:r>
    </w:p>
    <w:p w:rsidR="00464466" w:rsidRPr="003E067D" w:rsidRDefault="00464466" w:rsidP="003E067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cs-CZ"/>
        </w:rPr>
      </w:pPr>
    </w:p>
    <w:p w:rsidR="000415C1" w:rsidRPr="003E067D" w:rsidRDefault="00464466" w:rsidP="003E067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sz w:val="24"/>
          <w:szCs w:val="24"/>
          <w:lang w:eastAsia="cs-CZ"/>
        </w:rPr>
      </w:pPr>
      <w:r w:rsidRPr="003E067D">
        <w:rPr>
          <w:rFonts w:ascii="Arial" w:hAnsi="Arial" w:cs="Arial"/>
          <w:b/>
          <w:i/>
          <w:color w:val="000000"/>
          <w:sz w:val="24"/>
          <w:szCs w:val="24"/>
          <w:lang w:eastAsia="cs-CZ"/>
        </w:rPr>
        <w:t>Ekoškola</w:t>
      </w:r>
    </w:p>
    <w:p w:rsidR="00464466" w:rsidRPr="003E067D" w:rsidRDefault="00464466" w:rsidP="003E067D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sz w:val="24"/>
          <w:szCs w:val="24"/>
          <w:lang w:eastAsia="cs-CZ"/>
        </w:rPr>
      </w:pPr>
      <w:r w:rsidRPr="003E067D">
        <w:rPr>
          <w:rFonts w:ascii="Arial" w:hAnsi="Arial" w:cs="Arial"/>
          <w:color w:val="000000"/>
          <w:sz w:val="24"/>
          <w:szCs w:val="24"/>
          <w:lang w:eastAsia="cs-CZ"/>
        </w:rPr>
        <w:t xml:space="preserve">Program Ekoškola je mezinárodní vzdělávací program, jehož mezinárodním koordinátorem je nezisková organizace Foundation for Environmental Education (FEE), koordinátorem pro Českou republiku je Sdružení Tereza. Hlavním cílem </w:t>
      </w:r>
      <w:r w:rsidRPr="003E067D">
        <w:rPr>
          <w:rFonts w:ascii="Arial" w:hAnsi="Arial" w:cs="Arial"/>
          <w:color w:val="000000"/>
          <w:sz w:val="24"/>
          <w:szCs w:val="24"/>
          <w:lang w:eastAsia="cs-CZ"/>
        </w:rPr>
        <w:lastRenderedPageBreak/>
        <w:t>programu je, aby žáci snižovali ekologický dopad školy a svého jednání na životní prostředí a zlepšili prostředí ve škole a jejím okolí.</w:t>
      </w:r>
    </w:p>
    <w:p w:rsidR="00464466" w:rsidRPr="003E067D" w:rsidRDefault="00464466" w:rsidP="003E067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cs-CZ"/>
        </w:rPr>
      </w:pPr>
      <w:r w:rsidRPr="003E067D">
        <w:rPr>
          <w:rFonts w:ascii="Arial" w:hAnsi="Arial" w:cs="Arial"/>
          <w:color w:val="000000"/>
          <w:sz w:val="24"/>
          <w:szCs w:val="24"/>
          <w:lang w:eastAsia="cs-CZ"/>
        </w:rPr>
        <w:t>Žáci již mají sestaven školní ekotým, jehož úkolem v letošním roce bude vypracování nové analýzy a její srovnání s předchozími roky. Na základě výsledků analýzy si žáci vypracují svůj plán, čemu se budou během roku věnovat.</w:t>
      </w:r>
      <w:r w:rsidR="00601BBB" w:rsidRPr="003E067D">
        <w:rPr>
          <w:rFonts w:ascii="Arial" w:hAnsi="Arial" w:cs="Arial"/>
          <w:color w:val="000000"/>
          <w:sz w:val="24"/>
          <w:szCs w:val="24"/>
          <w:lang w:eastAsia="cs-CZ"/>
        </w:rPr>
        <w:t xml:space="preserve"> V letošním školním roce budeme pracovat na obhajobě titulu Ekoškola.</w:t>
      </w:r>
    </w:p>
    <w:p w:rsidR="005224A3" w:rsidRPr="003E067D" w:rsidRDefault="005224A3" w:rsidP="003E067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cs-CZ"/>
        </w:rPr>
      </w:pPr>
    </w:p>
    <w:p w:rsidR="005224A3" w:rsidRPr="003E067D" w:rsidRDefault="005224A3" w:rsidP="003E067D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  <w:lang w:eastAsia="cs-CZ"/>
        </w:rPr>
      </w:pPr>
      <w:r w:rsidRPr="003E067D">
        <w:rPr>
          <w:rFonts w:ascii="Arial" w:hAnsi="Arial" w:cs="Arial"/>
          <w:b/>
          <w:color w:val="000000"/>
          <w:sz w:val="24"/>
          <w:szCs w:val="24"/>
          <w:lang w:eastAsia="cs-CZ"/>
        </w:rPr>
        <w:t>Recyklohraní</w:t>
      </w:r>
    </w:p>
    <w:p w:rsidR="005224A3" w:rsidRPr="003E067D" w:rsidRDefault="005224A3" w:rsidP="003E067D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E067D">
        <w:rPr>
          <w:rFonts w:ascii="Arial" w:hAnsi="Arial" w:cs="Arial"/>
          <w:sz w:val="24"/>
          <w:szCs w:val="24"/>
        </w:rPr>
        <w:t>Recyklohraní je dlouhodobý školní recyklační program, jehož cílem je osvětová činnost v oblasti nakládání s odpady ve školních zařízení České republiky, spojenou s realizací zpětného odběru použitých baterií a drobného vysloužilého elektrozařízení. Organizátorem projektu je společnost Recyklohraní,o.p.s. V rámci tohoto projektu máme ve škole umístěn box na zpětný odběr drobných elektrozařízení a box na zpětný odběr baterií. Za nasbírané elektrospotřebiče a baterie škola získává body, za které následně může získat nějaké odměny v podobě školních pomůcek, knih a her pro volný čas.</w:t>
      </w:r>
    </w:p>
    <w:p w:rsidR="000415C1" w:rsidRPr="003E067D" w:rsidRDefault="000415C1" w:rsidP="003E067D">
      <w:pPr>
        <w:pStyle w:val="Odstavecseseznamem"/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  <w:lang w:eastAsia="cs-CZ"/>
        </w:rPr>
      </w:pPr>
    </w:p>
    <w:p w:rsidR="000415C1" w:rsidRPr="003E067D" w:rsidRDefault="000415C1" w:rsidP="003E06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  <w:lang w:eastAsia="cs-CZ"/>
        </w:rPr>
      </w:pPr>
      <w:r w:rsidRPr="003E067D">
        <w:rPr>
          <w:rFonts w:ascii="Arial" w:hAnsi="Arial" w:cs="Arial"/>
          <w:b/>
          <w:color w:val="000000"/>
          <w:sz w:val="24"/>
          <w:szCs w:val="24"/>
          <w:lang w:eastAsia="cs-CZ"/>
        </w:rPr>
        <w:t>Les ve škole, škola v lese</w:t>
      </w:r>
    </w:p>
    <w:p w:rsidR="000415C1" w:rsidRPr="003E067D" w:rsidRDefault="000415C1" w:rsidP="003E067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cs-CZ"/>
        </w:rPr>
      </w:pPr>
      <w:r w:rsidRPr="003E067D">
        <w:rPr>
          <w:rFonts w:ascii="Arial" w:hAnsi="Arial" w:cs="Arial"/>
          <w:color w:val="000000"/>
          <w:sz w:val="24"/>
          <w:szCs w:val="24"/>
          <w:lang w:eastAsia="cs-CZ"/>
        </w:rPr>
        <w:t>Projekt koordinovaný sdružením Tereza. Pomocí tohoto projektu začleňujeme téma les do výuky. Využíváme metodiku vypracovanou sdružením Tereza. Na projekt se zaměřuje především 4. ročník v rámci přírodovědy.</w:t>
      </w:r>
    </w:p>
    <w:p w:rsidR="003E36A9" w:rsidRPr="003E067D" w:rsidRDefault="003E36A9" w:rsidP="003E067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cs-CZ"/>
        </w:rPr>
      </w:pPr>
    </w:p>
    <w:p w:rsidR="00601BBB" w:rsidRPr="003E067D" w:rsidRDefault="00193F50" w:rsidP="003E067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  <w:sz w:val="24"/>
          <w:szCs w:val="24"/>
          <w:lang w:eastAsia="cs-CZ"/>
        </w:rPr>
      </w:pPr>
      <w:r w:rsidRPr="003E067D">
        <w:rPr>
          <w:rFonts w:ascii="Arial" w:hAnsi="Arial" w:cs="Arial"/>
          <w:b/>
          <w:color w:val="000000"/>
          <w:sz w:val="24"/>
          <w:szCs w:val="24"/>
          <w:lang w:eastAsia="cs-CZ"/>
        </w:rPr>
        <w:t>Projekty a p</w:t>
      </w:r>
      <w:r w:rsidR="003E36A9" w:rsidRPr="003E067D">
        <w:rPr>
          <w:rFonts w:ascii="Arial" w:hAnsi="Arial" w:cs="Arial"/>
          <w:b/>
          <w:color w:val="000000"/>
          <w:sz w:val="24"/>
          <w:szCs w:val="24"/>
          <w:lang w:eastAsia="cs-CZ"/>
        </w:rPr>
        <w:t>rojektové dny</w:t>
      </w:r>
    </w:p>
    <w:p w:rsidR="003E36A9" w:rsidRPr="003E067D" w:rsidRDefault="00EA744C" w:rsidP="003E067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cs-CZ"/>
        </w:rPr>
      </w:pPr>
      <w:r>
        <w:rPr>
          <w:rFonts w:ascii="Arial" w:hAnsi="Arial" w:cs="Arial"/>
          <w:color w:val="000000"/>
          <w:sz w:val="24"/>
          <w:szCs w:val="24"/>
          <w:lang w:eastAsia="cs-CZ"/>
        </w:rPr>
        <w:t>Evropský den baterií</w:t>
      </w:r>
      <w:r w:rsidR="003E36A9" w:rsidRPr="003E067D">
        <w:rPr>
          <w:rFonts w:ascii="Arial" w:hAnsi="Arial" w:cs="Arial"/>
          <w:color w:val="000000"/>
          <w:sz w:val="24"/>
          <w:szCs w:val="24"/>
          <w:lang w:eastAsia="cs-CZ"/>
        </w:rPr>
        <w:t xml:space="preserve">  </w:t>
      </w:r>
    </w:p>
    <w:p w:rsidR="00193F50" w:rsidRPr="003E067D" w:rsidRDefault="00EA744C" w:rsidP="003E067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cs-CZ"/>
        </w:rPr>
      </w:pPr>
      <w:r>
        <w:rPr>
          <w:rFonts w:ascii="Arial" w:hAnsi="Arial" w:cs="Arial"/>
          <w:color w:val="000000"/>
          <w:sz w:val="24"/>
          <w:szCs w:val="24"/>
          <w:lang w:eastAsia="cs-CZ"/>
        </w:rPr>
        <w:t>Ukliďme si Česko</w:t>
      </w:r>
      <w:bookmarkStart w:id="0" w:name="_GoBack"/>
      <w:bookmarkEnd w:id="0"/>
    </w:p>
    <w:p w:rsidR="00476667" w:rsidRPr="003E067D" w:rsidRDefault="00193F50" w:rsidP="003E067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cs-CZ"/>
        </w:rPr>
      </w:pPr>
      <w:r w:rsidRPr="003E067D">
        <w:rPr>
          <w:rFonts w:ascii="Arial" w:hAnsi="Arial" w:cs="Arial"/>
          <w:color w:val="000000"/>
          <w:sz w:val="24"/>
          <w:szCs w:val="24"/>
          <w:lang w:eastAsia="cs-CZ"/>
        </w:rPr>
        <w:t>Den Země</w:t>
      </w:r>
    </w:p>
    <w:p w:rsidR="000415C1" w:rsidRPr="003E067D" w:rsidRDefault="00193F50" w:rsidP="003E067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cs-CZ"/>
        </w:rPr>
      </w:pPr>
      <w:r w:rsidRPr="003E067D">
        <w:rPr>
          <w:rFonts w:ascii="Arial" w:hAnsi="Arial" w:cs="Arial"/>
          <w:color w:val="000000"/>
          <w:sz w:val="24"/>
          <w:szCs w:val="24"/>
          <w:lang w:eastAsia="cs-CZ"/>
        </w:rPr>
        <w:t>Ke každému projektu bude napsáno organizační zabezpečení, z něhož budou vypl</w:t>
      </w:r>
      <w:r w:rsidR="005224A3" w:rsidRPr="003E067D">
        <w:rPr>
          <w:rFonts w:ascii="Arial" w:hAnsi="Arial" w:cs="Arial"/>
          <w:color w:val="000000"/>
          <w:sz w:val="24"/>
          <w:szCs w:val="24"/>
          <w:lang w:eastAsia="cs-CZ"/>
        </w:rPr>
        <w:t xml:space="preserve">ývat cíle a </w:t>
      </w:r>
      <w:r w:rsidRPr="003E067D">
        <w:rPr>
          <w:rFonts w:ascii="Arial" w:hAnsi="Arial" w:cs="Arial"/>
          <w:color w:val="000000"/>
          <w:sz w:val="24"/>
          <w:szCs w:val="24"/>
          <w:lang w:eastAsia="cs-CZ"/>
        </w:rPr>
        <w:t>hodnocení EVVO.</w:t>
      </w:r>
    </w:p>
    <w:p w:rsidR="009C169C" w:rsidRPr="003E067D" w:rsidRDefault="009C169C" w:rsidP="003E067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cs-CZ"/>
        </w:rPr>
      </w:pPr>
    </w:p>
    <w:p w:rsidR="009C169C" w:rsidRPr="003E067D" w:rsidRDefault="009C169C" w:rsidP="003E067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cs-CZ"/>
        </w:rPr>
      </w:pPr>
    </w:p>
    <w:p w:rsidR="00476667" w:rsidRDefault="00476667" w:rsidP="003E067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cs-CZ"/>
        </w:rPr>
      </w:pPr>
    </w:p>
    <w:p w:rsidR="009A5272" w:rsidRDefault="009A5272" w:rsidP="003E067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cs-CZ"/>
        </w:rPr>
      </w:pPr>
    </w:p>
    <w:p w:rsidR="009A5272" w:rsidRPr="003E067D" w:rsidRDefault="009A5272" w:rsidP="003E067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cs-CZ"/>
        </w:rPr>
      </w:pPr>
    </w:p>
    <w:p w:rsidR="00193F50" w:rsidRPr="003E067D" w:rsidRDefault="00193F50" w:rsidP="003E067D">
      <w:pPr>
        <w:pStyle w:val="Normlnweb"/>
        <w:numPr>
          <w:ilvl w:val="0"/>
          <w:numId w:val="1"/>
        </w:numPr>
        <w:spacing w:after="0" w:afterAutospacing="0" w:line="360" w:lineRule="auto"/>
        <w:jc w:val="both"/>
        <w:rPr>
          <w:rFonts w:ascii="Arial" w:hAnsi="Arial" w:cs="Arial"/>
          <w:b/>
          <w:i/>
        </w:rPr>
      </w:pPr>
      <w:r w:rsidRPr="003E067D">
        <w:rPr>
          <w:rFonts w:ascii="Arial" w:hAnsi="Arial" w:cs="Arial"/>
          <w:b/>
          <w:i/>
        </w:rPr>
        <w:lastRenderedPageBreak/>
        <w:t>Péče o okolí školy a práce na školní zahradě</w:t>
      </w:r>
      <w:r w:rsidRPr="003E067D">
        <w:rPr>
          <w:rFonts w:ascii="Arial" w:hAnsi="Arial" w:cs="Arial"/>
        </w:rPr>
        <w:t xml:space="preserve"> </w:t>
      </w:r>
    </w:p>
    <w:p w:rsidR="00193F50" w:rsidRPr="003E067D" w:rsidRDefault="00193F50" w:rsidP="003E067D">
      <w:pPr>
        <w:pStyle w:val="Normlnweb"/>
        <w:spacing w:after="0" w:afterAutospacing="0" w:line="360" w:lineRule="auto"/>
        <w:contextualSpacing/>
        <w:jc w:val="both"/>
        <w:rPr>
          <w:rFonts w:ascii="Arial" w:hAnsi="Arial" w:cs="Arial"/>
        </w:rPr>
      </w:pPr>
      <w:r w:rsidRPr="003E067D">
        <w:rPr>
          <w:rFonts w:ascii="Arial" w:hAnsi="Arial" w:cs="Arial"/>
        </w:rPr>
        <w:t>Pěstování ovoce a zeleniny, pěstování okrasných rostlin a bylinek, rozšiřování botanické zahrady, výsadba stromů, péče o zvířata, údržba sportoviště…</w:t>
      </w:r>
    </w:p>
    <w:p w:rsidR="005224A3" w:rsidRPr="003E067D" w:rsidRDefault="005224A3" w:rsidP="003E067D">
      <w:pPr>
        <w:pStyle w:val="Normlnweb"/>
        <w:spacing w:after="0" w:afterAutospacing="0" w:line="360" w:lineRule="auto"/>
        <w:contextualSpacing/>
        <w:jc w:val="both"/>
        <w:rPr>
          <w:rFonts w:ascii="Arial" w:hAnsi="Arial" w:cs="Arial"/>
        </w:rPr>
      </w:pPr>
    </w:p>
    <w:p w:rsidR="005224A3" w:rsidRPr="003E067D" w:rsidRDefault="005224A3" w:rsidP="003E067D">
      <w:pPr>
        <w:pStyle w:val="Normlnweb"/>
        <w:numPr>
          <w:ilvl w:val="0"/>
          <w:numId w:val="1"/>
        </w:numPr>
        <w:spacing w:after="0" w:afterAutospacing="0" w:line="360" w:lineRule="auto"/>
        <w:contextualSpacing/>
        <w:jc w:val="both"/>
        <w:rPr>
          <w:rFonts w:ascii="Arial" w:hAnsi="Arial" w:cs="Arial"/>
          <w:b/>
          <w:i/>
        </w:rPr>
      </w:pPr>
      <w:r w:rsidRPr="003E067D">
        <w:rPr>
          <w:rFonts w:ascii="Arial" w:hAnsi="Arial" w:cs="Arial"/>
          <w:b/>
          <w:i/>
        </w:rPr>
        <w:t xml:space="preserve">Projekty tříd </w:t>
      </w:r>
    </w:p>
    <w:p w:rsidR="005224A3" w:rsidRPr="003E067D" w:rsidRDefault="005224A3" w:rsidP="003E067D">
      <w:pPr>
        <w:pStyle w:val="Normlnweb"/>
        <w:spacing w:after="0" w:afterAutospacing="0" w:line="360" w:lineRule="auto"/>
        <w:contextualSpacing/>
        <w:jc w:val="both"/>
        <w:rPr>
          <w:rFonts w:ascii="Arial" w:hAnsi="Arial" w:cs="Arial"/>
        </w:rPr>
      </w:pPr>
      <w:r w:rsidRPr="003E067D">
        <w:rPr>
          <w:rFonts w:ascii="Arial" w:hAnsi="Arial" w:cs="Arial"/>
        </w:rPr>
        <w:t>Každá třída si vybere jedno téma, kterému se bude celý rok věnovat. Na konci roku zveřejní výsledky svého zkoumání, působení.</w:t>
      </w:r>
    </w:p>
    <w:p w:rsidR="00601BBB" w:rsidRPr="003E067D" w:rsidRDefault="00601BBB" w:rsidP="003E067D">
      <w:pPr>
        <w:pStyle w:val="Normlnweb"/>
        <w:spacing w:after="0" w:afterAutospacing="0" w:line="360" w:lineRule="auto"/>
        <w:contextualSpacing/>
        <w:jc w:val="both"/>
        <w:rPr>
          <w:rFonts w:ascii="Arial" w:hAnsi="Arial" w:cs="Arial"/>
        </w:rPr>
      </w:pPr>
    </w:p>
    <w:p w:rsidR="00476667" w:rsidRPr="003E067D" w:rsidRDefault="00476667" w:rsidP="003E067D">
      <w:pPr>
        <w:pStyle w:val="Normlnweb"/>
        <w:numPr>
          <w:ilvl w:val="0"/>
          <w:numId w:val="1"/>
        </w:numPr>
        <w:spacing w:after="0" w:afterAutospacing="0" w:line="360" w:lineRule="auto"/>
        <w:contextualSpacing/>
        <w:jc w:val="both"/>
        <w:rPr>
          <w:rFonts w:ascii="Arial" w:hAnsi="Arial" w:cs="Arial"/>
          <w:b/>
        </w:rPr>
      </w:pPr>
      <w:r w:rsidRPr="003E067D">
        <w:rPr>
          <w:rFonts w:ascii="Arial" w:hAnsi="Arial" w:cs="Arial"/>
          <w:b/>
        </w:rPr>
        <w:t>Sběr papíru</w:t>
      </w:r>
      <w:r w:rsidR="005A2FAA">
        <w:rPr>
          <w:rFonts w:ascii="Arial" w:hAnsi="Arial" w:cs="Arial"/>
          <w:b/>
        </w:rPr>
        <w:t>, baterií, víček a PET</w:t>
      </w:r>
      <w:r w:rsidR="00601BBB" w:rsidRPr="003E067D">
        <w:rPr>
          <w:rFonts w:ascii="Arial" w:hAnsi="Arial" w:cs="Arial"/>
          <w:b/>
        </w:rPr>
        <w:t xml:space="preserve"> lahví, kovů, elektrospotřebičů, tonerů, </w:t>
      </w:r>
      <w:r w:rsidR="005A2FAA">
        <w:rPr>
          <w:rFonts w:ascii="Arial" w:hAnsi="Arial" w:cs="Arial"/>
          <w:b/>
        </w:rPr>
        <w:t xml:space="preserve">úsporných </w:t>
      </w:r>
      <w:r w:rsidR="00601BBB" w:rsidRPr="003E067D">
        <w:rPr>
          <w:rFonts w:ascii="Arial" w:hAnsi="Arial" w:cs="Arial"/>
          <w:b/>
        </w:rPr>
        <w:t>žárovek</w:t>
      </w:r>
    </w:p>
    <w:p w:rsidR="000415C1" w:rsidRPr="003E067D" w:rsidRDefault="000415C1" w:rsidP="003E067D">
      <w:pPr>
        <w:pStyle w:val="Normlnweb"/>
        <w:numPr>
          <w:ilvl w:val="0"/>
          <w:numId w:val="1"/>
        </w:numPr>
        <w:spacing w:after="0" w:afterAutospacing="0" w:line="360" w:lineRule="auto"/>
        <w:jc w:val="both"/>
        <w:rPr>
          <w:rFonts w:ascii="Arial" w:hAnsi="Arial" w:cs="Arial"/>
          <w:b/>
        </w:rPr>
      </w:pPr>
      <w:r w:rsidRPr="003E067D">
        <w:rPr>
          <w:rFonts w:ascii="Arial" w:hAnsi="Arial" w:cs="Arial"/>
          <w:b/>
        </w:rPr>
        <w:t>Aktivity dle aktuálních nabídek</w:t>
      </w:r>
    </w:p>
    <w:p w:rsidR="000415C1" w:rsidRPr="003E067D" w:rsidRDefault="000415C1" w:rsidP="003E067D">
      <w:pPr>
        <w:pStyle w:val="Normlnweb"/>
        <w:spacing w:after="0" w:afterAutospacing="0" w:line="360" w:lineRule="auto"/>
        <w:jc w:val="both"/>
        <w:rPr>
          <w:rFonts w:ascii="Arial" w:hAnsi="Arial" w:cs="Arial"/>
        </w:rPr>
      </w:pPr>
      <w:r w:rsidRPr="003E067D">
        <w:rPr>
          <w:rFonts w:ascii="Arial" w:hAnsi="Arial" w:cs="Arial"/>
        </w:rPr>
        <w:t>Nabídky od různých organizací budou vyhodnocovány na pravidelných poradách.</w:t>
      </w:r>
    </w:p>
    <w:p w:rsidR="00476667" w:rsidRPr="003E067D" w:rsidRDefault="00476667" w:rsidP="003E067D">
      <w:pPr>
        <w:pStyle w:val="Normlnweb"/>
        <w:spacing w:after="0" w:afterAutospacing="0" w:line="360" w:lineRule="auto"/>
        <w:jc w:val="both"/>
        <w:rPr>
          <w:rFonts w:ascii="Arial" w:hAnsi="Arial" w:cs="Arial"/>
          <w:b/>
        </w:rPr>
      </w:pPr>
    </w:p>
    <w:p w:rsidR="000415C1" w:rsidRPr="003E067D" w:rsidRDefault="000415C1" w:rsidP="003E067D">
      <w:pPr>
        <w:pStyle w:val="Normlnweb"/>
        <w:spacing w:after="0" w:afterAutospacing="0" w:line="360" w:lineRule="auto"/>
        <w:jc w:val="both"/>
        <w:rPr>
          <w:rFonts w:ascii="Arial" w:hAnsi="Arial" w:cs="Arial"/>
          <w:b/>
        </w:rPr>
      </w:pPr>
      <w:r w:rsidRPr="003E067D">
        <w:rPr>
          <w:rFonts w:ascii="Arial" w:hAnsi="Arial" w:cs="Arial"/>
          <w:b/>
        </w:rPr>
        <w:t>Koordinace a hodnocení  EVVO</w:t>
      </w:r>
    </w:p>
    <w:p w:rsidR="000415C1" w:rsidRPr="003E067D" w:rsidRDefault="000415C1" w:rsidP="003E067D">
      <w:pPr>
        <w:pStyle w:val="Normlnweb"/>
        <w:spacing w:after="0" w:afterAutospacing="0" w:line="360" w:lineRule="auto"/>
        <w:jc w:val="both"/>
        <w:rPr>
          <w:rFonts w:ascii="Arial" w:hAnsi="Arial" w:cs="Arial"/>
        </w:rPr>
      </w:pPr>
      <w:r w:rsidRPr="003E067D">
        <w:rPr>
          <w:rFonts w:ascii="Arial" w:hAnsi="Arial" w:cs="Arial"/>
        </w:rPr>
        <w:t xml:space="preserve">Environmentální výchova bude zajišťována vzájemnou spoluprací vedení školy a koordinátorem EVVO. Koordinátor zodpovídá za průběh jednotlivých projektů, které bude spolu s ostatními pedagogy organizovat a hodnotit. Koordinátor zajišťuje spolupráci s ostatními subjekty mimo školu.               </w:t>
      </w:r>
    </w:p>
    <w:p w:rsidR="000415C1" w:rsidRPr="003E067D" w:rsidRDefault="000415C1" w:rsidP="003E067D">
      <w:pPr>
        <w:pStyle w:val="Normlnweb"/>
        <w:spacing w:after="0" w:afterAutospacing="0" w:line="360" w:lineRule="auto"/>
        <w:jc w:val="both"/>
        <w:rPr>
          <w:rFonts w:ascii="Arial" w:hAnsi="Arial" w:cs="Arial"/>
        </w:rPr>
      </w:pPr>
      <w:r w:rsidRPr="003E067D">
        <w:rPr>
          <w:rFonts w:ascii="Arial" w:hAnsi="Arial" w:cs="Arial"/>
        </w:rPr>
        <w:t>Plán environmentálního vzdělávání, výchovy a osvěty bude hodnotit koordinátor EVVO jednou ročně. Samotné uplatnění environmentální výchovy v předmětech kontroluje vedení školy.</w:t>
      </w:r>
    </w:p>
    <w:p w:rsidR="00193F50" w:rsidRPr="003E067D" w:rsidRDefault="00193F50" w:rsidP="003E067D">
      <w:pPr>
        <w:pStyle w:val="Normlnweb"/>
        <w:spacing w:after="0" w:afterAutospacing="0" w:line="360" w:lineRule="auto"/>
        <w:jc w:val="both"/>
        <w:rPr>
          <w:rFonts w:ascii="Arial" w:hAnsi="Arial" w:cs="Arial"/>
          <w:b/>
          <w:i/>
        </w:rPr>
      </w:pPr>
    </w:p>
    <w:p w:rsidR="00750B72" w:rsidRPr="003E067D" w:rsidRDefault="00750B72" w:rsidP="003E067D">
      <w:pPr>
        <w:pStyle w:val="Normlnweb"/>
        <w:spacing w:after="0" w:afterAutospacing="0" w:line="360" w:lineRule="auto"/>
        <w:jc w:val="both"/>
        <w:rPr>
          <w:rFonts w:ascii="Arial" w:hAnsi="Arial" w:cs="Arial"/>
          <w:b/>
          <w:i/>
        </w:rPr>
      </w:pPr>
    </w:p>
    <w:p w:rsidR="009C169C" w:rsidRPr="003E067D" w:rsidRDefault="009C169C" w:rsidP="003E067D">
      <w:pPr>
        <w:pStyle w:val="Normlnweb"/>
        <w:spacing w:after="0" w:afterAutospacing="0" w:line="360" w:lineRule="auto"/>
        <w:jc w:val="both"/>
        <w:rPr>
          <w:rFonts w:ascii="Arial" w:hAnsi="Arial" w:cs="Arial"/>
          <w:b/>
          <w:i/>
        </w:rPr>
      </w:pPr>
    </w:p>
    <w:p w:rsidR="00750B72" w:rsidRPr="009A5272" w:rsidRDefault="009C169C" w:rsidP="003E067D">
      <w:pPr>
        <w:pStyle w:val="Normlnweb"/>
        <w:spacing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9A5272">
        <w:rPr>
          <w:rFonts w:ascii="Arial" w:hAnsi="Arial" w:cs="Arial"/>
          <w:sz w:val="20"/>
          <w:szCs w:val="20"/>
        </w:rPr>
        <w:t xml:space="preserve">Zpracoval: </w:t>
      </w:r>
      <w:r w:rsidR="00B95F33" w:rsidRPr="009A5272">
        <w:rPr>
          <w:rFonts w:ascii="Arial" w:hAnsi="Arial" w:cs="Arial"/>
          <w:sz w:val="20"/>
          <w:szCs w:val="20"/>
        </w:rPr>
        <w:t>Ing. Bc. Zdeněk Dosedla, Ph.D.</w:t>
      </w:r>
      <w:r w:rsidR="00B95F33" w:rsidRPr="009A5272">
        <w:rPr>
          <w:rFonts w:ascii="Arial" w:hAnsi="Arial" w:cs="Arial"/>
          <w:sz w:val="20"/>
          <w:szCs w:val="20"/>
        </w:rPr>
        <w:tab/>
        <w:t xml:space="preserve"> </w:t>
      </w:r>
      <w:r w:rsidRPr="009A5272">
        <w:rPr>
          <w:rFonts w:ascii="Arial" w:hAnsi="Arial" w:cs="Arial"/>
          <w:sz w:val="20"/>
          <w:szCs w:val="20"/>
        </w:rPr>
        <w:t xml:space="preserve"> </w:t>
      </w:r>
      <w:r w:rsidR="009A5272">
        <w:rPr>
          <w:rFonts w:ascii="Arial" w:hAnsi="Arial" w:cs="Arial"/>
          <w:sz w:val="20"/>
          <w:szCs w:val="20"/>
        </w:rPr>
        <w:t xml:space="preserve">              </w:t>
      </w:r>
      <w:r w:rsidRPr="009A5272">
        <w:rPr>
          <w:rFonts w:ascii="Arial" w:hAnsi="Arial" w:cs="Arial"/>
          <w:sz w:val="20"/>
          <w:szCs w:val="20"/>
        </w:rPr>
        <w:t>Schválil: Ing. Bc. Zdeněk Dosedla, Ph.D.</w:t>
      </w:r>
    </w:p>
    <w:p w:rsidR="00193F50" w:rsidRPr="009A5272" w:rsidRDefault="009C169C" w:rsidP="003E067D">
      <w:pPr>
        <w:pStyle w:val="Normlnweb"/>
        <w:spacing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9A5272">
        <w:rPr>
          <w:rFonts w:ascii="Arial" w:hAnsi="Arial" w:cs="Arial"/>
          <w:sz w:val="20"/>
          <w:szCs w:val="20"/>
        </w:rPr>
        <w:t xml:space="preserve">               školní koordinátor EVVO</w:t>
      </w:r>
      <w:r w:rsidRPr="009A5272">
        <w:rPr>
          <w:rFonts w:ascii="Arial" w:hAnsi="Arial" w:cs="Arial"/>
          <w:sz w:val="20"/>
          <w:szCs w:val="20"/>
        </w:rPr>
        <w:tab/>
      </w:r>
      <w:r w:rsidRPr="009A5272">
        <w:rPr>
          <w:rFonts w:ascii="Arial" w:hAnsi="Arial" w:cs="Arial"/>
          <w:sz w:val="20"/>
          <w:szCs w:val="20"/>
        </w:rPr>
        <w:tab/>
      </w:r>
      <w:r w:rsidRPr="009A5272">
        <w:rPr>
          <w:rFonts w:ascii="Arial" w:hAnsi="Arial" w:cs="Arial"/>
          <w:sz w:val="20"/>
          <w:szCs w:val="20"/>
        </w:rPr>
        <w:tab/>
      </w:r>
      <w:r w:rsidRPr="009A5272">
        <w:rPr>
          <w:rFonts w:ascii="Arial" w:hAnsi="Arial" w:cs="Arial"/>
          <w:sz w:val="20"/>
          <w:szCs w:val="20"/>
        </w:rPr>
        <w:tab/>
        <w:t xml:space="preserve">            </w:t>
      </w:r>
      <w:r w:rsidRPr="009A5272">
        <w:rPr>
          <w:rFonts w:ascii="Arial" w:hAnsi="Arial" w:cs="Arial"/>
          <w:sz w:val="20"/>
          <w:szCs w:val="20"/>
        </w:rPr>
        <w:tab/>
        <w:t>ředitel školy</w:t>
      </w:r>
    </w:p>
    <w:p w:rsidR="00464466" w:rsidRPr="003E067D" w:rsidRDefault="00464466" w:rsidP="003E067D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cs-CZ"/>
        </w:rPr>
      </w:pPr>
    </w:p>
    <w:sectPr w:rsidR="00464466" w:rsidRPr="003E067D" w:rsidSect="00765F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46D" w:rsidRDefault="009A646D" w:rsidP="00476667">
      <w:pPr>
        <w:spacing w:after="0" w:line="240" w:lineRule="auto"/>
      </w:pPr>
      <w:r>
        <w:separator/>
      </w:r>
    </w:p>
  </w:endnote>
  <w:endnote w:type="continuationSeparator" w:id="0">
    <w:p w:rsidR="009A646D" w:rsidRDefault="009A646D" w:rsidP="0047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667" w:rsidRDefault="00765F21">
    <w:pPr>
      <w:pStyle w:val="Zpat"/>
      <w:jc w:val="right"/>
    </w:pPr>
    <w:r>
      <w:fldChar w:fldCharType="begin"/>
    </w:r>
    <w:r w:rsidR="00476667">
      <w:instrText>PAGE   \* MERGEFORMAT</w:instrText>
    </w:r>
    <w:r>
      <w:fldChar w:fldCharType="separate"/>
    </w:r>
    <w:r w:rsidR="00EA744C">
      <w:rPr>
        <w:noProof/>
      </w:rPr>
      <w:t>1</w:t>
    </w:r>
    <w:r>
      <w:fldChar w:fldCharType="end"/>
    </w:r>
  </w:p>
  <w:p w:rsidR="00476667" w:rsidRDefault="004766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46D" w:rsidRDefault="009A646D" w:rsidP="00476667">
      <w:pPr>
        <w:spacing w:after="0" w:line="240" w:lineRule="auto"/>
      </w:pPr>
      <w:r>
        <w:separator/>
      </w:r>
    </w:p>
  </w:footnote>
  <w:footnote w:type="continuationSeparator" w:id="0">
    <w:p w:rsidR="009A646D" w:rsidRDefault="009A646D" w:rsidP="00476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631"/>
    <w:multiLevelType w:val="hybridMultilevel"/>
    <w:tmpl w:val="F808D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E7A68"/>
    <w:multiLevelType w:val="hybridMultilevel"/>
    <w:tmpl w:val="AB488B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05587"/>
    <w:multiLevelType w:val="hybridMultilevel"/>
    <w:tmpl w:val="29FC0C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F63CD"/>
    <w:multiLevelType w:val="hybridMultilevel"/>
    <w:tmpl w:val="EB768B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476B9"/>
    <w:multiLevelType w:val="hybridMultilevel"/>
    <w:tmpl w:val="D592DE9A"/>
    <w:lvl w:ilvl="0" w:tplc="040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22863115"/>
    <w:multiLevelType w:val="hybridMultilevel"/>
    <w:tmpl w:val="820CA1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F4C4C"/>
    <w:multiLevelType w:val="hybridMultilevel"/>
    <w:tmpl w:val="4BA0B5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13958"/>
    <w:multiLevelType w:val="hybridMultilevel"/>
    <w:tmpl w:val="578E4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B5D8A"/>
    <w:multiLevelType w:val="hybridMultilevel"/>
    <w:tmpl w:val="B5C600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16A5B"/>
    <w:multiLevelType w:val="hybridMultilevel"/>
    <w:tmpl w:val="E242C22C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31FC3FB3"/>
    <w:multiLevelType w:val="hybridMultilevel"/>
    <w:tmpl w:val="0FCC47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45585"/>
    <w:multiLevelType w:val="hybridMultilevel"/>
    <w:tmpl w:val="155A9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05680"/>
    <w:multiLevelType w:val="hybridMultilevel"/>
    <w:tmpl w:val="4F3898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2D2835"/>
    <w:multiLevelType w:val="hybridMultilevel"/>
    <w:tmpl w:val="54C452F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165C94"/>
    <w:multiLevelType w:val="hybridMultilevel"/>
    <w:tmpl w:val="C2724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03AE5"/>
    <w:multiLevelType w:val="hybridMultilevel"/>
    <w:tmpl w:val="3284454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1"/>
  </w:num>
  <w:num w:numId="5">
    <w:abstractNumId w:val="6"/>
  </w:num>
  <w:num w:numId="6">
    <w:abstractNumId w:val="4"/>
  </w:num>
  <w:num w:numId="7">
    <w:abstractNumId w:val="7"/>
  </w:num>
  <w:num w:numId="8">
    <w:abstractNumId w:val="12"/>
  </w:num>
  <w:num w:numId="9">
    <w:abstractNumId w:val="14"/>
  </w:num>
  <w:num w:numId="10">
    <w:abstractNumId w:val="9"/>
  </w:num>
  <w:num w:numId="11">
    <w:abstractNumId w:val="13"/>
  </w:num>
  <w:num w:numId="12">
    <w:abstractNumId w:val="8"/>
  </w:num>
  <w:num w:numId="13">
    <w:abstractNumId w:val="15"/>
  </w:num>
  <w:num w:numId="14">
    <w:abstractNumId w:val="3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4466"/>
    <w:rsid w:val="000415C1"/>
    <w:rsid w:val="00193F50"/>
    <w:rsid w:val="003100DC"/>
    <w:rsid w:val="0036251C"/>
    <w:rsid w:val="003A5C00"/>
    <w:rsid w:val="003E067D"/>
    <w:rsid w:val="003E36A9"/>
    <w:rsid w:val="00464466"/>
    <w:rsid w:val="00476667"/>
    <w:rsid w:val="00484441"/>
    <w:rsid w:val="004A69C7"/>
    <w:rsid w:val="005224A3"/>
    <w:rsid w:val="005942FD"/>
    <w:rsid w:val="005A2FAA"/>
    <w:rsid w:val="00601BBB"/>
    <w:rsid w:val="0061770A"/>
    <w:rsid w:val="00735424"/>
    <w:rsid w:val="00750B72"/>
    <w:rsid w:val="00765F21"/>
    <w:rsid w:val="008C61B3"/>
    <w:rsid w:val="009A5272"/>
    <w:rsid w:val="009A646D"/>
    <w:rsid w:val="009C169C"/>
    <w:rsid w:val="00AA01C2"/>
    <w:rsid w:val="00B07477"/>
    <w:rsid w:val="00B95F33"/>
    <w:rsid w:val="00C33A01"/>
    <w:rsid w:val="00CB7BD7"/>
    <w:rsid w:val="00D31618"/>
    <w:rsid w:val="00D746FD"/>
    <w:rsid w:val="00E52E06"/>
    <w:rsid w:val="00EA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01B68-880E-4A3A-9D37-8A847CC0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F21"/>
    <w:pPr>
      <w:spacing w:after="200" w:line="360" w:lineRule="auto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36A9"/>
    <w:pPr>
      <w:ind w:left="720"/>
      <w:contextualSpacing/>
    </w:pPr>
  </w:style>
  <w:style w:type="paragraph" w:styleId="Normlnweb">
    <w:name w:val="Normal (Web)"/>
    <w:basedOn w:val="Normln"/>
    <w:rsid w:val="00193F5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76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6667"/>
  </w:style>
  <w:style w:type="paragraph" w:styleId="Zpat">
    <w:name w:val="footer"/>
    <w:basedOn w:val="Normln"/>
    <w:link w:val="ZpatChar"/>
    <w:uiPriority w:val="99"/>
    <w:unhideWhenUsed/>
    <w:rsid w:val="00476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666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0B72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50B72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750B72"/>
    <w:rPr>
      <w:vertAlign w:val="superscript"/>
    </w:rPr>
  </w:style>
  <w:style w:type="character" w:customStyle="1" w:styleId="Zvraznn">
    <w:name w:val="Zvýraznění"/>
    <w:qFormat/>
    <w:rsid w:val="00750B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53268-EA27-4BA5-A152-3C8C1B7D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cp:lastModifiedBy>Zdeněk Dosedla</cp:lastModifiedBy>
  <cp:revision>7</cp:revision>
  <dcterms:created xsi:type="dcterms:W3CDTF">2015-08-28T11:14:00Z</dcterms:created>
  <dcterms:modified xsi:type="dcterms:W3CDTF">2016-09-01T09:56:00Z</dcterms:modified>
</cp:coreProperties>
</file>